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C7A" w:rsidRPr="004909DD" w:rsidRDefault="00523C7A" w:rsidP="00523C7A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4909DD">
        <w:rPr>
          <w:rFonts w:ascii="Tahoma" w:hAnsi="Tahoma" w:cs="Tahoma"/>
          <w:sz w:val="24"/>
          <w:szCs w:val="24"/>
        </w:rPr>
        <w:t>WEWNĄTRZSZKOLNY REGULAMIN REKRUTACJI</w:t>
      </w:r>
    </w:p>
    <w:p w:rsidR="00523C7A" w:rsidRPr="004909DD" w:rsidRDefault="00523C7A" w:rsidP="00523C7A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523C7A" w:rsidRPr="004909DD" w:rsidRDefault="00523C7A" w:rsidP="00523C7A">
      <w:pPr>
        <w:jc w:val="center"/>
        <w:rPr>
          <w:rFonts w:ascii="Tahoma" w:hAnsi="Tahoma"/>
          <w:sz w:val="24"/>
          <w:szCs w:val="24"/>
        </w:rPr>
      </w:pPr>
      <w:r w:rsidRPr="004909DD">
        <w:rPr>
          <w:rFonts w:ascii="Tahoma" w:hAnsi="Tahoma" w:cs="Tahoma"/>
          <w:sz w:val="24"/>
          <w:szCs w:val="24"/>
        </w:rPr>
        <w:t xml:space="preserve">Niniejszy regulamin jest uzupełnieniem do </w:t>
      </w:r>
      <w:r w:rsidRPr="004909DD">
        <w:rPr>
          <w:rFonts w:ascii="Tahoma" w:hAnsi="Tahoma"/>
          <w:sz w:val="24"/>
          <w:szCs w:val="24"/>
        </w:rPr>
        <w:t>REGULAMINU REKRUTACJI I UCZESTNICTWA W PROJEKCIE „LEPSZY W ZAWODZIE – dostosowanie systemu kształcenia uczniów elbląskich szkół i placówek oświatowych do potrzeb lokalnego rynku pracy“ realizowanego przez:</w:t>
      </w:r>
    </w:p>
    <w:p w:rsidR="00523C7A" w:rsidRDefault="00523C7A" w:rsidP="00523C7A">
      <w:pPr>
        <w:jc w:val="center"/>
        <w:rPr>
          <w:rFonts w:ascii="Tahoma" w:hAnsi="Tahoma"/>
          <w:b/>
        </w:rPr>
      </w:pPr>
      <w:r w:rsidRPr="004909DD">
        <w:rPr>
          <w:rFonts w:ascii="Tahoma" w:hAnsi="Tahoma"/>
          <w:b/>
          <w:sz w:val="24"/>
          <w:szCs w:val="24"/>
        </w:rPr>
        <w:t>Gminę Miasto Elbląg na prawach powiatu</w:t>
      </w:r>
    </w:p>
    <w:p w:rsidR="00523C7A" w:rsidRPr="000943EE" w:rsidRDefault="00523C7A" w:rsidP="000943EE">
      <w:pPr>
        <w:spacing w:after="0"/>
        <w:rPr>
          <w:rFonts w:ascii="Tahoma" w:hAnsi="Tahoma"/>
          <w:b/>
          <w:sz w:val="16"/>
          <w:szCs w:val="16"/>
        </w:rPr>
      </w:pPr>
    </w:p>
    <w:p w:rsidR="00523C7A" w:rsidRPr="005B037F" w:rsidRDefault="00523C7A" w:rsidP="00523C7A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Tahoma" w:hAnsi="Tahoma"/>
          <w:lang w:val="pl-PL"/>
        </w:rPr>
      </w:pPr>
      <w:r w:rsidRPr="005B037F">
        <w:rPr>
          <w:rFonts w:ascii="Tahoma" w:hAnsi="Tahoma"/>
          <w:lang w:val="pl-PL"/>
        </w:rPr>
        <w:t>Rekrutacja beneficjentów</w:t>
      </w:r>
      <w:r>
        <w:rPr>
          <w:rFonts w:ascii="Tahoma" w:hAnsi="Tahoma"/>
          <w:lang w:val="pl-PL"/>
        </w:rPr>
        <w:t xml:space="preserve"> na rok szkolny 2017/18,</w:t>
      </w:r>
      <w:r w:rsidRPr="005B037F">
        <w:rPr>
          <w:rFonts w:ascii="Tahoma" w:hAnsi="Tahoma"/>
          <w:lang w:val="pl-PL"/>
        </w:rPr>
        <w:t xml:space="preserve"> będzie prowadzona w Zespole Szkól Zawodowych Nr1 w okresie do dnia 16.02.2018r.; Rekrutacja będzie obejmowała 2 etapy:</w:t>
      </w:r>
    </w:p>
    <w:p w:rsidR="00523C7A" w:rsidRPr="00C01C7C" w:rsidRDefault="00523C7A" w:rsidP="00523C7A">
      <w:pPr>
        <w:pStyle w:val="Akapitzlist"/>
        <w:spacing w:line="276" w:lineRule="auto"/>
        <w:ind w:left="567"/>
        <w:rPr>
          <w:lang w:val="pl-PL"/>
        </w:rPr>
      </w:pPr>
      <w:r w:rsidRPr="004909DD">
        <w:rPr>
          <w:rFonts w:ascii="Tahoma" w:hAnsi="Tahoma"/>
          <w:b/>
          <w:lang w:val="pl-PL"/>
        </w:rPr>
        <w:t>I etap</w:t>
      </w:r>
      <w:r w:rsidRPr="00C01C7C">
        <w:rPr>
          <w:rFonts w:ascii="Tahoma" w:hAnsi="Tahoma"/>
          <w:lang w:val="pl-PL"/>
        </w:rPr>
        <w:t xml:space="preserve"> – złożenie niezbędnej dokumentacji formalnej przez kandydatów Zespołu Szkół Zawodowych Nr1 na beneficjentów ostatecznych od 15.01.2018 </w:t>
      </w:r>
      <w:r>
        <w:rPr>
          <w:rFonts w:ascii="Tahoma" w:hAnsi="Tahoma"/>
          <w:lang w:val="pl-PL"/>
        </w:rPr>
        <w:t>do</w:t>
      </w:r>
      <w:r w:rsidRPr="00C01C7C">
        <w:rPr>
          <w:rFonts w:ascii="Tahoma" w:hAnsi="Tahoma"/>
          <w:lang w:val="pl-PL"/>
        </w:rPr>
        <w:t xml:space="preserve"> 09.02.2018r. </w:t>
      </w:r>
    </w:p>
    <w:p w:rsidR="00523C7A" w:rsidRDefault="00523C7A" w:rsidP="00523C7A">
      <w:pPr>
        <w:pStyle w:val="Akapitzlist"/>
        <w:spacing w:line="276" w:lineRule="auto"/>
        <w:ind w:left="567"/>
        <w:rPr>
          <w:rFonts w:ascii="Tahoma" w:hAnsi="Tahoma"/>
          <w:lang w:val="pl-PL"/>
        </w:rPr>
      </w:pPr>
      <w:r w:rsidRPr="004909DD">
        <w:rPr>
          <w:rFonts w:ascii="Tahoma" w:hAnsi="Tahoma"/>
          <w:b/>
          <w:lang w:val="pl-PL"/>
        </w:rPr>
        <w:t>II etap</w:t>
      </w:r>
      <w:r w:rsidRPr="00C01C7C">
        <w:rPr>
          <w:rFonts w:ascii="Tahoma" w:hAnsi="Tahoma"/>
          <w:lang w:val="pl-PL"/>
        </w:rPr>
        <w:t xml:space="preserve"> – zakwalifikowanie młodzieży do udziału w projekcie, sporządzenie listy beneficjentów ostatecznych oraz listy rezerwowej w Zespole Szkół Zawodowych Nr1, podanie informacji na temat wyników rekrutacji od 12.02.2018 do 16.02.2018r.</w:t>
      </w:r>
    </w:p>
    <w:p w:rsidR="000943EE" w:rsidRDefault="000943EE" w:rsidP="00523C7A">
      <w:pPr>
        <w:pStyle w:val="Akapitzlist"/>
        <w:spacing w:line="276" w:lineRule="auto"/>
        <w:ind w:left="567"/>
        <w:rPr>
          <w:rFonts w:ascii="Tahoma" w:hAnsi="Tahoma"/>
          <w:lang w:val="pl-PL"/>
        </w:rPr>
      </w:pPr>
    </w:p>
    <w:p w:rsidR="00523C7A" w:rsidRDefault="00523C7A" w:rsidP="00523C7A">
      <w:pPr>
        <w:pStyle w:val="Akapitzlist"/>
        <w:spacing w:line="276" w:lineRule="auto"/>
        <w:ind w:left="426"/>
        <w:rPr>
          <w:rFonts w:ascii="Tahoma" w:hAnsi="Tahoma"/>
          <w:lang w:val="pl-PL"/>
        </w:rPr>
      </w:pPr>
      <w:r w:rsidRPr="005B037F">
        <w:rPr>
          <w:rFonts w:ascii="Tahoma" w:hAnsi="Tahoma"/>
          <w:lang w:val="pl-PL"/>
        </w:rPr>
        <w:t>Rekrutacja beneficjentów</w:t>
      </w:r>
      <w:r>
        <w:rPr>
          <w:rFonts w:ascii="Tahoma" w:hAnsi="Tahoma"/>
          <w:lang w:val="pl-PL"/>
        </w:rPr>
        <w:t xml:space="preserve"> na rok szkolny 2018/19,</w:t>
      </w:r>
      <w:r w:rsidRPr="005B037F">
        <w:rPr>
          <w:rFonts w:ascii="Tahoma" w:hAnsi="Tahoma"/>
          <w:lang w:val="pl-PL"/>
        </w:rPr>
        <w:t xml:space="preserve"> b</w:t>
      </w:r>
      <w:r>
        <w:rPr>
          <w:rFonts w:ascii="Tahoma" w:hAnsi="Tahoma"/>
          <w:lang w:val="pl-PL"/>
        </w:rPr>
        <w:t>ędzie prowadzona w Zespole Szkół</w:t>
      </w:r>
      <w:r w:rsidRPr="005B037F">
        <w:rPr>
          <w:rFonts w:ascii="Tahoma" w:hAnsi="Tahoma"/>
          <w:lang w:val="pl-PL"/>
        </w:rPr>
        <w:t xml:space="preserve"> Zawodowych Nr1 w okresie do dnia </w:t>
      </w:r>
      <w:r w:rsidR="000943EE">
        <w:rPr>
          <w:rFonts w:ascii="Tahoma" w:hAnsi="Tahoma"/>
          <w:lang w:val="pl-PL"/>
        </w:rPr>
        <w:t>26</w:t>
      </w:r>
      <w:r w:rsidRPr="005B037F">
        <w:rPr>
          <w:rFonts w:ascii="Tahoma" w:hAnsi="Tahoma"/>
          <w:lang w:val="pl-PL"/>
        </w:rPr>
        <w:t>.</w:t>
      </w:r>
      <w:r w:rsidR="000943EE">
        <w:rPr>
          <w:rFonts w:ascii="Tahoma" w:hAnsi="Tahoma"/>
          <w:lang w:val="pl-PL"/>
        </w:rPr>
        <w:t>10</w:t>
      </w:r>
      <w:r w:rsidRPr="005B037F">
        <w:rPr>
          <w:rFonts w:ascii="Tahoma" w:hAnsi="Tahoma"/>
          <w:lang w:val="pl-PL"/>
        </w:rPr>
        <w:t>.201</w:t>
      </w:r>
      <w:r w:rsidR="000943EE">
        <w:rPr>
          <w:rFonts w:ascii="Tahoma" w:hAnsi="Tahoma"/>
          <w:lang w:val="pl-PL"/>
        </w:rPr>
        <w:t>8</w:t>
      </w:r>
      <w:r w:rsidRPr="005B037F">
        <w:rPr>
          <w:rFonts w:ascii="Tahoma" w:hAnsi="Tahoma"/>
          <w:lang w:val="pl-PL"/>
        </w:rPr>
        <w:t>r.;</w:t>
      </w:r>
    </w:p>
    <w:p w:rsidR="00523C7A" w:rsidRPr="00C01C7C" w:rsidRDefault="00523C7A" w:rsidP="00523C7A">
      <w:pPr>
        <w:pStyle w:val="Akapitzlist"/>
        <w:spacing w:line="276" w:lineRule="auto"/>
        <w:ind w:left="567"/>
        <w:rPr>
          <w:lang w:val="pl-PL"/>
        </w:rPr>
      </w:pPr>
      <w:r w:rsidRPr="004909DD">
        <w:rPr>
          <w:rFonts w:ascii="Tahoma" w:hAnsi="Tahoma"/>
          <w:b/>
          <w:lang w:val="pl-PL"/>
        </w:rPr>
        <w:t>I etap</w:t>
      </w:r>
      <w:r w:rsidRPr="00C01C7C">
        <w:rPr>
          <w:rFonts w:ascii="Tahoma" w:hAnsi="Tahoma"/>
          <w:lang w:val="pl-PL"/>
        </w:rPr>
        <w:t xml:space="preserve"> – złożenie niezbędnej dokumentacji formalnej przez kandydatów Zespołu Szkół Zawodowych Nr1 na beneficjentów ostatecznych od </w:t>
      </w:r>
      <w:r w:rsidR="000943EE">
        <w:rPr>
          <w:rFonts w:ascii="Tahoma" w:hAnsi="Tahoma"/>
          <w:lang w:val="pl-PL"/>
        </w:rPr>
        <w:t>08</w:t>
      </w:r>
      <w:r w:rsidRPr="00C01C7C">
        <w:rPr>
          <w:rFonts w:ascii="Tahoma" w:hAnsi="Tahoma"/>
          <w:lang w:val="pl-PL"/>
        </w:rPr>
        <w:t>.</w:t>
      </w:r>
      <w:r>
        <w:rPr>
          <w:rFonts w:ascii="Tahoma" w:hAnsi="Tahoma"/>
          <w:lang w:val="pl-PL"/>
        </w:rPr>
        <w:t>1</w:t>
      </w:r>
      <w:r w:rsidR="000943EE">
        <w:rPr>
          <w:rFonts w:ascii="Tahoma" w:hAnsi="Tahoma"/>
          <w:lang w:val="pl-PL"/>
        </w:rPr>
        <w:t>0</w:t>
      </w:r>
      <w:r w:rsidRPr="00C01C7C">
        <w:rPr>
          <w:rFonts w:ascii="Tahoma" w:hAnsi="Tahoma"/>
          <w:lang w:val="pl-PL"/>
        </w:rPr>
        <w:t xml:space="preserve">.2018 </w:t>
      </w:r>
      <w:r>
        <w:rPr>
          <w:rFonts w:ascii="Tahoma" w:hAnsi="Tahoma"/>
          <w:lang w:val="pl-PL"/>
        </w:rPr>
        <w:t>do</w:t>
      </w:r>
      <w:r w:rsidR="000943EE">
        <w:rPr>
          <w:rFonts w:ascii="Tahoma" w:hAnsi="Tahoma"/>
          <w:lang w:val="pl-PL"/>
        </w:rPr>
        <w:t xml:space="preserve"> 19</w:t>
      </w:r>
      <w:r w:rsidRPr="00C01C7C">
        <w:rPr>
          <w:rFonts w:ascii="Tahoma" w:hAnsi="Tahoma"/>
          <w:lang w:val="pl-PL"/>
        </w:rPr>
        <w:t>.</w:t>
      </w:r>
      <w:r>
        <w:rPr>
          <w:rFonts w:ascii="Tahoma" w:hAnsi="Tahoma"/>
          <w:lang w:val="pl-PL"/>
        </w:rPr>
        <w:t>1</w:t>
      </w:r>
      <w:r w:rsidR="000943EE">
        <w:rPr>
          <w:rFonts w:ascii="Tahoma" w:hAnsi="Tahoma"/>
          <w:lang w:val="pl-PL"/>
        </w:rPr>
        <w:t>0</w:t>
      </w:r>
      <w:r w:rsidRPr="00C01C7C">
        <w:rPr>
          <w:rFonts w:ascii="Tahoma" w:hAnsi="Tahoma"/>
          <w:lang w:val="pl-PL"/>
        </w:rPr>
        <w:t xml:space="preserve">.2018r. </w:t>
      </w:r>
    </w:p>
    <w:p w:rsidR="00523C7A" w:rsidRPr="00673F06" w:rsidRDefault="00523C7A" w:rsidP="00523C7A">
      <w:pPr>
        <w:pStyle w:val="Akapitzlist"/>
        <w:spacing w:line="276" w:lineRule="auto"/>
        <w:ind w:left="567"/>
        <w:rPr>
          <w:rFonts w:ascii="Tahoma" w:hAnsi="Tahoma"/>
          <w:lang w:val="pl-PL"/>
        </w:rPr>
      </w:pPr>
      <w:r w:rsidRPr="004909DD">
        <w:rPr>
          <w:rFonts w:ascii="Tahoma" w:hAnsi="Tahoma"/>
          <w:b/>
          <w:lang w:val="pl-PL"/>
        </w:rPr>
        <w:t>II etap</w:t>
      </w:r>
      <w:r w:rsidRPr="00C01C7C">
        <w:rPr>
          <w:rFonts w:ascii="Tahoma" w:hAnsi="Tahoma"/>
          <w:lang w:val="pl-PL"/>
        </w:rPr>
        <w:t xml:space="preserve"> – zakwalifikowanie młodzieży do udziału w projekcie, sporządzenie listy beneficjentów ostatecznych oraz listy rezerwowej w Zespole Szkół Zawodowych Nr1, podanie informacji na temat wyników rekrutacji od </w:t>
      </w:r>
      <w:r w:rsidR="000943EE">
        <w:rPr>
          <w:rFonts w:ascii="Tahoma" w:hAnsi="Tahoma"/>
          <w:lang w:val="pl-PL"/>
        </w:rPr>
        <w:t>22</w:t>
      </w:r>
      <w:r w:rsidRPr="00C01C7C">
        <w:rPr>
          <w:rFonts w:ascii="Tahoma" w:hAnsi="Tahoma"/>
          <w:lang w:val="pl-PL"/>
        </w:rPr>
        <w:t>.</w:t>
      </w:r>
      <w:r>
        <w:rPr>
          <w:rFonts w:ascii="Tahoma" w:hAnsi="Tahoma"/>
          <w:lang w:val="pl-PL"/>
        </w:rPr>
        <w:t>1</w:t>
      </w:r>
      <w:r w:rsidR="000943EE">
        <w:rPr>
          <w:rFonts w:ascii="Tahoma" w:hAnsi="Tahoma"/>
          <w:lang w:val="pl-PL"/>
        </w:rPr>
        <w:t>0</w:t>
      </w:r>
      <w:r w:rsidRPr="00C01C7C">
        <w:rPr>
          <w:rFonts w:ascii="Tahoma" w:hAnsi="Tahoma"/>
          <w:lang w:val="pl-PL"/>
        </w:rPr>
        <w:t xml:space="preserve">.2018 do </w:t>
      </w:r>
      <w:r w:rsidR="000943EE">
        <w:rPr>
          <w:rFonts w:ascii="Tahoma" w:hAnsi="Tahoma"/>
          <w:lang w:val="pl-PL"/>
        </w:rPr>
        <w:t>26</w:t>
      </w:r>
      <w:r w:rsidRPr="00C01C7C">
        <w:rPr>
          <w:rFonts w:ascii="Tahoma" w:hAnsi="Tahoma"/>
          <w:lang w:val="pl-PL"/>
        </w:rPr>
        <w:t>.</w:t>
      </w:r>
      <w:r w:rsidR="000943EE">
        <w:rPr>
          <w:rFonts w:ascii="Tahoma" w:hAnsi="Tahoma"/>
          <w:lang w:val="pl-PL"/>
        </w:rPr>
        <w:t>10</w:t>
      </w:r>
      <w:r w:rsidRPr="00C01C7C">
        <w:rPr>
          <w:rFonts w:ascii="Tahoma" w:hAnsi="Tahoma"/>
          <w:lang w:val="pl-PL"/>
        </w:rPr>
        <w:t>.201</w:t>
      </w:r>
      <w:r w:rsidR="000943EE">
        <w:rPr>
          <w:rFonts w:ascii="Tahoma" w:hAnsi="Tahoma"/>
          <w:lang w:val="pl-PL"/>
        </w:rPr>
        <w:t>8</w:t>
      </w:r>
      <w:r w:rsidRPr="00C01C7C">
        <w:rPr>
          <w:rFonts w:ascii="Tahoma" w:hAnsi="Tahoma"/>
          <w:lang w:val="pl-PL"/>
        </w:rPr>
        <w:t>r.</w:t>
      </w:r>
    </w:p>
    <w:p w:rsidR="00523C7A" w:rsidRPr="00463A61" w:rsidRDefault="00523C7A" w:rsidP="00523C7A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Tahoma" w:hAnsi="Tahoma"/>
          <w:lang w:val="pl-PL"/>
        </w:rPr>
      </w:pPr>
      <w:r w:rsidRPr="00463A61">
        <w:rPr>
          <w:rFonts w:ascii="Tahoma" w:hAnsi="Tahoma"/>
          <w:lang w:val="pl-PL"/>
        </w:rPr>
        <w:t xml:space="preserve">Komisja po przeprowadzeniu I </w:t>
      </w:r>
      <w:proofErr w:type="spellStart"/>
      <w:r w:rsidRPr="00463A61">
        <w:rPr>
          <w:rFonts w:ascii="Tahoma" w:hAnsi="Tahoma"/>
          <w:lang w:val="pl-PL"/>
        </w:rPr>
        <w:t>i</w:t>
      </w:r>
      <w:proofErr w:type="spellEnd"/>
      <w:r w:rsidRPr="00463A61">
        <w:rPr>
          <w:rFonts w:ascii="Tahoma" w:hAnsi="Tahoma"/>
          <w:lang w:val="pl-PL"/>
        </w:rPr>
        <w:t xml:space="preserve"> II etapu postępowania rekrutacyjnego sporządzi pro</w:t>
      </w:r>
      <w:r>
        <w:rPr>
          <w:rFonts w:ascii="Tahoma" w:hAnsi="Tahoma"/>
          <w:lang w:val="pl-PL"/>
        </w:rPr>
        <w:t>tokół, a do protokołu dołączy kar</w:t>
      </w:r>
      <w:r w:rsidRPr="00463A61">
        <w:rPr>
          <w:rFonts w:ascii="Tahoma" w:hAnsi="Tahoma"/>
          <w:lang w:val="pl-PL"/>
        </w:rPr>
        <w:t xml:space="preserve">ty kwalifikacyjne kandydatów, listę beneficjentów ostatecznych (uczestników) oraz listę rezerwową.  </w:t>
      </w:r>
    </w:p>
    <w:p w:rsidR="00523C7A" w:rsidRPr="00463A61" w:rsidRDefault="00523C7A" w:rsidP="00523C7A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Tahoma" w:hAnsi="Tahoma"/>
          <w:lang w:val="pl-PL"/>
        </w:rPr>
      </w:pPr>
      <w:r w:rsidRPr="00463A61">
        <w:rPr>
          <w:rFonts w:ascii="Tahoma" w:hAnsi="Tahoma"/>
          <w:lang w:val="pl-PL"/>
        </w:rPr>
        <w:t>Rekrutacja do projektu zostanie przeprowadzona według następujących kryteriów:</w:t>
      </w:r>
    </w:p>
    <w:p w:rsidR="00523C7A" w:rsidRPr="00463A61" w:rsidRDefault="00523C7A" w:rsidP="00523C7A">
      <w:pPr>
        <w:pStyle w:val="Akapitzlist"/>
        <w:numPr>
          <w:ilvl w:val="0"/>
          <w:numId w:val="2"/>
        </w:numPr>
        <w:spacing w:line="276" w:lineRule="auto"/>
        <w:ind w:left="567"/>
        <w:rPr>
          <w:rFonts w:ascii="Tahoma" w:hAnsi="Tahoma"/>
          <w:lang w:val="pl-PL"/>
        </w:rPr>
      </w:pPr>
      <w:r w:rsidRPr="00463A61">
        <w:rPr>
          <w:rFonts w:ascii="Tahoma" w:hAnsi="Tahoma"/>
          <w:lang w:val="pl-PL"/>
        </w:rPr>
        <w:t>ukończony 18 rok życia;</w:t>
      </w:r>
    </w:p>
    <w:p w:rsidR="00523C7A" w:rsidRPr="00463A61" w:rsidRDefault="00523C7A" w:rsidP="00523C7A">
      <w:pPr>
        <w:pStyle w:val="Akapitzlist"/>
        <w:numPr>
          <w:ilvl w:val="0"/>
          <w:numId w:val="2"/>
        </w:numPr>
        <w:spacing w:line="276" w:lineRule="auto"/>
        <w:ind w:left="567"/>
        <w:rPr>
          <w:rFonts w:ascii="Tahoma" w:hAnsi="Tahoma"/>
          <w:lang w:val="pl-PL"/>
        </w:rPr>
      </w:pPr>
      <w:r w:rsidRPr="00463A61">
        <w:rPr>
          <w:rFonts w:ascii="Tahoma" w:hAnsi="Tahoma"/>
          <w:lang w:val="pl-PL"/>
        </w:rPr>
        <w:t>uczeń</w:t>
      </w:r>
      <w:r>
        <w:rPr>
          <w:rFonts w:ascii="Tahoma" w:hAnsi="Tahoma"/>
          <w:lang w:val="pl-PL"/>
        </w:rPr>
        <w:t xml:space="preserve"> Zespołu Szkół Zawodowych Nr1 w Elblągu</w:t>
      </w:r>
      <w:r w:rsidRPr="00463A61">
        <w:rPr>
          <w:rFonts w:ascii="Tahoma" w:hAnsi="Tahoma"/>
          <w:lang w:val="pl-PL"/>
        </w:rPr>
        <w:t>;</w:t>
      </w:r>
    </w:p>
    <w:p w:rsidR="00523C7A" w:rsidRPr="00463A61" w:rsidRDefault="00523C7A" w:rsidP="00523C7A">
      <w:pPr>
        <w:pStyle w:val="Akapitzlist"/>
        <w:numPr>
          <w:ilvl w:val="0"/>
          <w:numId w:val="2"/>
        </w:numPr>
        <w:spacing w:line="276" w:lineRule="auto"/>
        <w:ind w:left="567"/>
        <w:rPr>
          <w:rFonts w:ascii="Tahoma" w:hAnsi="Tahoma"/>
          <w:lang w:val="pl-PL"/>
        </w:rPr>
      </w:pPr>
      <w:r w:rsidRPr="00463A61">
        <w:rPr>
          <w:rFonts w:ascii="Tahoma" w:hAnsi="Tahoma"/>
          <w:lang w:val="pl-PL"/>
        </w:rPr>
        <w:t xml:space="preserve">ocena z przeprowadzonej diagnozy: ocena umiejętności i kwalifikacje zawodowe, kompetencje społeczne, umiejętności praktyczne. Skala ocen 1-3 </w:t>
      </w:r>
      <w:proofErr w:type="spellStart"/>
      <w:r w:rsidRPr="00463A61">
        <w:rPr>
          <w:rFonts w:ascii="Tahoma" w:hAnsi="Tahoma"/>
          <w:lang w:val="pl-PL"/>
        </w:rPr>
        <w:t>pkt</w:t>
      </w:r>
      <w:proofErr w:type="spellEnd"/>
      <w:r w:rsidRPr="00463A61">
        <w:rPr>
          <w:rFonts w:ascii="Tahoma" w:hAnsi="Tahoma"/>
          <w:lang w:val="pl-PL"/>
        </w:rPr>
        <w:t>, gdzie: 1 pkt. wysoki poziom, 2 pkt. średni poziom, 3 pkt. – niski poziom</w:t>
      </w:r>
    </w:p>
    <w:p w:rsidR="00523C7A" w:rsidRPr="00463A61" w:rsidRDefault="00523C7A" w:rsidP="00523C7A">
      <w:pPr>
        <w:pStyle w:val="Akapitzlist"/>
        <w:numPr>
          <w:ilvl w:val="0"/>
          <w:numId w:val="2"/>
        </w:numPr>
        <w:spacing w:line="276" w:lineRule="auto"/>
        <w:ind w:left="567"/>
        <w:rPr>
          <w:rFonts w:ascii="Tahoma" w:hAnsi="Tahoma"/>
          <w:lang w:val="pl-PL"/>
        </w:rPr>
      </w:pPr>
      <w:r w:rsidRPr="00463A61">
        <w:rPr>
          <w:rFonts w:ascii="Tahoma" w:hAnsi="Tahoma"/>
          <w:lang w:val="pl-PL"/>
        </w:rPr>
        <w:t>rodzaj niepełnosprawności (</w:t>
      </w:r>
      <w:r>
        <w:rPr>
          <w:rFonts w:ascii="Tahoma" w:hAnsi="Tahoma"/>
          <w:lang w:val="pl-PL"/>
        </w:rPr>
        <w:t>do wglądu</w:t>
      </w:r>
      <w:r w:rsidRPr="00463A61">
        <w:rPr>
          <w:rFonts w:ascii="Tahoma" w:hAnsi="Tahoma"/>
          <w:lang w:val="pl-PL"/>
        </w:rPr>
        <w:t xml:space="preserve"> orzeczenie</w:t>
      </w:r>
      <w:r>
        <w:rPr>
          <w:rFonts w:ascii="Tahoma" w:hAnsi="Tahoma"/>
          <w:lang w:val="pl-PL"/>
        </w:rPr>
        <w:t xml:space="preserve"> o niepełnosprawności)</w:t>
      </w:r>
      <w:r w:rsidRPr="00463A61">
        <w:rPr>
          <w:rFonts w:ascii="Tahoma" w:hAnsi="Tahoma"/>
          <w:lang w:val="pl-PL"/>
        </w:rPr>
        <w:t>– 1 pkt.</w:t>
      </w:r>
    </w:p>
    <w:p w:rsidR="00523C7A" w:rsidRPr="00463A61" w:rsidRDefault="00523C7A" w:rsidP="00523C7A">
      <w:pPr>
        <w:pStyle w:val="Akapitzlist"/>
        <w:numPr>
          <w:ilvl w:val="0"/>
          <w:numId w:val="2"/>
        </w:numPr>
        <w:spacing w:line="276" w:lineRule="auto"/>
        <w:ind w:left="567"/>
        <w:rPr>
          <w:rFonts w:ascii="Tahoma" w:hAnsi="Tahoma"/>
          <w:lang w:val="pl-PL"/>
        </w:rPr>
      </w:pPr>
      <w:r w:rsidRPr="00463A61">
        <w:rPr>
          <w:rFonts w:ascii="Tahoma" w:hAnsi="Tahoma"/>
          <w:lang w:val="pl-PL"/>
        </w:rPr>
        <w:t xml:space="preserve">niski status materialny – (oświadczenie o korzystaniu z MOPS) – 1 </w:t>
      </w:r>
      <w:proofErr w:type="spellStart"/>
      <w:r w:rsidRPr="00463A61">
        <w:rPr>
          <w:rFonts w:ascii="Tahoma" w:hAnsi="Tahoma"/>
          <w:lang w:val="pl-PL"/>
        </w:rPr>
        <w:t>pkt</w:t>
      </w:r>
      <w:proofErr w:type="spellEnd"/>
      <w:r w:rsidRPr="00463A61">
        <w:rPr>
          <w:rFonts w:ascii="Tahoma" w:hAnsi="Tahoma"/>
          <w:lang w:val="pl-PL"/>
        </w:rPr>
        <w:t>;</w:t>
      </w:r>
    </w:p>
    <w:p w:rsidR="00523C7A" w:rsidRPr="00463A61" w:rsidRDefault="00523C7A" w:rsidP="00523C7A">
      <w:pPr>
        <w:pStyle w:val="Akapitzlist"/>
        <w:numPr>
          <w:ilvl w:val="0"/>
          <w:numId w:val="2"/>
        </w:numPr>
        <w:spacing w:line="276" w:lineRule="auto"/>
        <w:ind w:left="567"/>
        <w:rPr>
          <w:rFonts w:ascii="Tahoma" w:hAnsi="Tahoma"/>
          <w:lang w:val="pl-PL"/>
        </w:rPr>
      </w:pPr>
      <w:r w:rsidRPr="00463A61">
        <w:rPr>
          <w:rFonts w:ascii="Tahoma" w:hAnsi="Tahoma"/>
          <w:lang w:val="pl-PL"/>
        </w:rPr>
        <w:lastRenderedPageBreak/>
        <w:t xml:space="preserve">uczeń w trudnej sytuacji związane z zagrożeniem wykluczenia społecznego (oświadczenie) – 1 </w:t>
      </w:r>
      <w:proofErr w:type="spellStart"/>
      <w:r w:rsidRPr="00463A61">
        <w:rPr>
          <w:rFonts w:ascii="Tahoma" w:hAnsi="Tahoma"/>
          <w:lang w:val="pl-PL"/>
        </w:rPr>
        <w:t>pkt</w:t>
      </w:r>
      <w:proofErr w:type="spellEnd"/>
      <w:r w:rsidRPr="00463A61">
        <w:rPr>
          <w:rFonts w:ascii="Tahoma" w:hAnsi="Tahoma"/>
          <w:lang w:val="pl-PL"/>
        </w:rPr>
        <w:t>;</w:t>
      </w:r>
    </w:p>
    <w:p w:rsidR="00523C7A" w:rsidRPr="00463A61" w:rsidRDefault="00523C7A" w:rsidP="00523C7A">
      <w:pPr>
        <w:pStyle w:val="Akapitzlist"/>
        <w:numPr>
          <w:ilvl w:val="0"/>
          <w:numId w:val="2"/>
        </w:numPr>
        <w:spacing w:line="276" w:lineRule="auto"/>
        <w:ind w:left="567"/>
        <w:rPr>
          <w:rFonts w:ascii="Tahoma" w:hAnsi="Tahoma"/>
          <w:lang w:val="pl-PL"/>
        </w:rPr>
      </w:pPr>
      <w:r w:rsidRPr="00463A61">
        <w:rPr>
          <w:rFonts w:ascii="Tahoma" w:hAnsi="Tahoma"/>
          <w:lang w:val="pl-PL"/>
        </w:rPr>
        <w:t xml:space="preserve">uczeń kształcący się w zawodzie, w którym jest </w:t>
      </w:r>
      <w:proofErr w:type="spellStart"/>
      <w:r w:rsidRPr="00463A61">
        <w:rPr>
          <w:rFonts w:ascii="Tahoma" w:hAnsi="Tahoma"/>
          <w:lang w:val="pl-PL"/>
        </w:rPr>
        <w:t>niedoreprezentowana</w:t>
      </w:r>
      <w:proofErr w:type="spellEnd"/>
      <w:r w:rsidRPr="00463A61">
        <w:rPr>
          <w:rFonts w:ascii="Tahoma" w:hAnsi="Tahoma"/>
          <w:lang w:val="pl-PL"/>
        </w:rPr>
        <w:t xml:space="preserve"> płeć, którą reprezentuje kandydat (ustalone </w:t>
      </w:r>
      <w:r>
        <w:rPr>
          <w:rFonts w:ascii="Tahoma" w:hAnsi="Tahoma"/>
          <w:lang w:val="pl-PL"/>
        </w:rPr>
        <w:t>wg</w:t>
      </w:r>
      <w:r w:rsidRPr="00463A61">
        <w:rPr>
          <w:rFonts w:ascii="Tahoma" w:hAnsi="Tahoma"/>
          <w:lang w:val="pl-PL"/>
        </w:rPr>
        <w:t xml:space="preserve"> dziennika lekcyjnego) – 1 </w:t>
      </w:r>
      <w:proofErr w:type="spellStart"/>
      <w:r w:rsidRPr="00463A61">
        <w:rPr>
          <w:rFonts w:ascii="Tahoma" w:hAnsi="Tahoma"/>
          <w:lang w:val="pl-PL"/>
        </w:rPr>
        <w:t>pkt</w:t>
      </w:r>
      <w:proofErr w:type="spellEnd"/>
      <w:r w:rsidRPr="00463A61">
        <w:rPr>
          <w:rFonts w:ascii="Tahoma" w:hAnsi="Tahoma"/>
          <w:lang w:val="pl-PL"/>
        </w:rPr>
        <w:t>;</w:t>
      </w:r>
    </w:p>
    <w:p w:rsidR="00523C7A" w:rsidRPr="00463A61" w:rsidRDefault="00523C7A" w:rsidP="00523C7A">
      <w:pPr>
        <w:pStyle w:val="Akapitzlist"/>
        <w:numPr>
          <w:ilvl w:val="0"/>
          <w:numId w:val="2"/>
        </w:numPr>
        <w:spacing w:line="276" w:lineRule="auto"/>
        <w:ind w:left="567"/>
        <w:rPr>
          <w:rFonts w:ascii="Tahoma" w:hAnsi="Tahoma"/>
          <w:lang w:val="pl-PL"/>
        </w:rPr>
      </w:pPr>
      <w:r w:rsidRPr="00463A61">
        <w:rPr>
          <w:rFonts w:ascii="Tahoma" w:hAnsi="Tahoma"/>
          <w:lang w:val="pl-PL"/>
        </w:rPr>
        <w:t>zamieszkały na obszarze ZIT“(bis) Elbląg – 1 pkt.</w:t>
      </w:r>
    </w:p>
    <w:p w:rsidR="00523C7A" w:rsidRDefault="00523C7A" w:rsidP="00523C7A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Tahoma" w:hAnsi="Tahoma"/>
        </w:rPr>
      </w:pPr>
      <w:proofErr w:type="spellStart"/>
      <w:r>
        <w:rPr>
          <w:rFonts w:ascii="Tahoma" w:hAnsi="Tahoma"/>
        </w:rPr>
        <w:t>Ocena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przeprowadzonej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diagnozy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będzie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wystawiana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poprzez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sumowanie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uzyskanych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punktów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przez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benficjenta</w:t>
      </w:r>
      <w:proofErr w:type="spellEnd"/>
      <w:r>
        <w:rPr>
          <w:rFonts w:ascii="Tahoma" w:hAnsi="Tahoma"/>
        </w:rPr>
        <w:t xml:space="preserve">. </w:t>
      </w:r>
    </w:p>
    <w:p w:rsidR="00523C7A" w:rsidRPr="00AC1164" w:rsidRDefault="00523C7A" w:rsidP="00523C7A">
      <w:pPr>
        <w:pStyle w:val="Akapitzlist"/>
        <w:numPr>
          <w:ilvl w:val="0"/>
          <w:numId w:val="1"/>
        </w:numPr>
        <w:spacing w:line="276" w:lineRule="auto"/>
        <w:ind w:left="426"/>
      </w:pPr>
      <w:proofErr w:type="spellStart"/>
      <w:r>
        <w:rPr>
          <w:rFonts w:ascii="Tahoma" w:hAnsi="Tahoma"/>
        </w:rPr>
        <w:t>Przy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ustalaniu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oceny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kwalifikacji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zawodowych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beneficjenta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przujmuje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się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średnią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ocen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uzyskanych</w:t>
      </w:r>
      <w:proofErr w:type="spellEnd"/>
      <w:r>
        <w:rPr>
          <w:rFonts w:ascii="Tahoma" w:hAnsi="Tahoma"/>
        </w:rPr>
        <w:t xml:space="preserve"> z </w:t>
      </w:r>
      <w:proofErr w:type="spellStart"/>
      <w:r>
        <w:rPr>
          <w:rFonts w:ascii="Tahoma" w:hAnsi="Tahoma"/>
        </w:rPr>
        <w:t>przedmiotów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zawodowych</w:t>
      </w:r>
      <w:proofErr w:type="spellEnd"/>
      <w:r>
        <w:rPr>
          <w:rFonts w:ascii="Tahoma" w:hAnsi="Tahoma"/>
        </w:rPr>
        <w:t xml:space="preserve">, </w:t>
      </w:r>
      <w:r w:rsidRPr="00AC1164">
        <w:rPr>
          <w:rFonts w:ascii="Tahoma" w:hAnsi="Tahoma"/>
        </w:rPr>
        <w:t xml:space="preserve">i </w:t>
      </w:r>
      <w:r>
        <w:rPr>
          <w:rFonts w:ascii="Tahoma" w:hAnsi="Tahoma"/>
          <w:lang w:val="pl-PL"/>
        </w:rPr>
        <w:t xml:space="preserve">tak za </w:t>
      </w:r>
      <w:r w:rsidRPr="00673F06">
        <w:rPr>
          <w:rFonts w:ascii="Tahoma" w:hAnsi="Tahoma"/>
          <w:lang w:val="pl-PL"/>
        </w:rPr>
        <w:t>poziom</w:t>
      </w:r>
      <w:r>
        <w:rPr>
          <w:rFonts w:ascii="Tahoma" w:hAnsi="Tahoma"/>
          <w:lang w:val="pl-PL"/>
        </w:rPr>
        <w:t xml:space="preserve"> </w:t>
      </w:r>
      <w:r w:rsidRPr="00673F06">
        <w:rPr>
          <w:rFonts w:ascii="Tahoma" w:hAnsi="Tahoma"/>
          <w:noProof/>
          <w:lang w:val="pl-PL"/>
        </w:rPr>
        <w:t>wysoki</w:t>
      </w:r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uznaje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się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średnią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powyż</w:t>
      </w:r>
      <w:r w:rsidRPr="00AC1164">
        <w:rPr>
          <w:rFonts w:ascii="Tahoma" w:hAnsi="Tahoma"/>
        </w:rPr>
        <w:t>ej</w:t>
      </w:r>
      <w:proofErr w:type="spellEnd"/>
      <w:r w:rsidRPr="00AC1164">
        <w:rPr>
          <w:rFonts w:ascii="Tahoma" w:hAnsi="Tahoma"/>
        </w:rPr>
        <w:t xml:space="preserve"> 4.00; </w:t>
      </w:r>
      <w:proofErr w:type="spellStart"/>
      <w:r w:rsidRPr="00AC1164">
        <w:rPr>
          <w:rFonts w:ascii="Tahoma" w:hAnsi="Tahoma"/>
        </w:rPr>
        <w:t>za</w:t>
      </w:r>
      <w:proofErr w:type="spellEnd"/>
      <w:r w:rsidRPr="00AC1164">
        <w:rPr>
          <w:rFonts w:ascii="Tahoma" w:hAnsi="Tahoma"/>
        </w:rPr>
        <w:t xml:space="preserve"> </w:t>
      </w:r>
      <w:proofErr w:type="spellStart"/>
      <w:r w:rsidRPr="00AC1164">
        <w:rPr>
          <w:rFonts w:ascii="Tahoma" w:hAnsi="Tahoma"/>
        </w:rPr>
        <w:t>poziom</w:t>
      </w:r>
      <w:proofErr w:type="spellEnd"/>
      <w:r w:rsidRPr="00AC1164">
        <w:rPr>
          <w:rFonts w:ascii="Tahoma" w:hAnsi="Tahoma"/>
        </w:rPr>
        <w:t xml:space="preserve"> </w:t>
      </w:r>
      <w:proofErr w:type="spellStart"/>
      <w:r w:rsidRPr="00AC1164">
        <w:rPr>
          <w:rFonts w:ascii="Tahoma" w:hAnsi="Tahoma"/>
        </w:rPr>
        <w:t>średni</w:t>
      </w:r>
      <w:proofErr w:type="spellEnd"/>
      <w:r w:rsidRPr="00AC1164">
        <w:rPr>
          <w:rFonts w:ascii="Tahoma" w:hAnsi="Tahoma"/>
        </w:rPr>
        <w:t xml:space="preserve"> </w:t>
      </w:r>
      <w:proofErr w:type="spellStart"/>
      <w:r w:rsidRPr="00AC1164">
        <w:rPr>
          <w:rFonts w:ascii="Tahoma" w:hAnsi="Tahoma"/>
        </w:rPr>
        <w:t>uznaje</w:t>
      </w:r>
      <w:proofErr w:type="spellEnd"/>
      <w:r>
        <w:rPr>
          <w:rFonts w:ascii="Tahoma" w:hAnsi="Tahoma"/>
        </w:rPr>
        <w:t xml:space="preserve"> </w:t>
      </w:r>
      <w:proofErr w:type="spellStart"/>
      <w:r w:rsidRPr="00AC1164">
        <w:rPr>
          <w:rFonts w:ascii="Tahoma" w:hAnsi="Tahoma"/>
        </w:rPr>
        <w:t>się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średnią</w:t>
      </w:r>
      <w:proofErr w:type="spellEnd"/>
      <w:r>
        <w:rPr>
          <w:rFonts w:ascii="Tahoma" w:hAnsi="Tahoma"/>
        </w:rPr>
        <w:t xml:space="preserve"> </w:t>
      </w:r>
      <w:proofErr w:type="spellStart"/>
      <w:r w:rsidRPr="00AC1164">
        <w:rPr>
          <w:rFonts w:ascii="Tahoma" w:hAnsi="Tahoma"/>
        </w:rPr>
        <w:t>od</w:t>
      </w:r>
      <w:proofErr w:type="spellEnd"/>
      <w:r w:rsidRPr="00AC1164">
        <w:rPr>
          <w:rFonts w:ascii="Tahoma" w:hAnsi="Tahoma"/>
        </w:rPr>
        <w:t xml:space="preserve"> 3,00 do 3,99; </w:t>
      </w:r>
      <w:proofErr w:type="spellStart"/>
      <w:r w:rsidRPr="00AC1164">
        <w:rPr>
          <w:rFonts w:ascii="Tahoma" w:hAnsi="Tahoma"/>
        </w:rPr>
        <w:t>za</w:t>
      </w:r>
      <w:proofErr w:type="spellEnd"/>
      <w:r w:rsidRPr="00AC1164">
        <w:rPr>
          <w:rFonts w:ascii="Tahoma" w:hAnsi="Tahoma"/>
        </w:rPr>
        <w:t xml:space="preserve"> </w:t>
      </w:r>
      <w:proofErr w:type="spellStart"/>
      <w:r w:rsidRPr="00AC1164">
        <w:rPr>
          <w:rFonts w:ascii="Tahoma" w:hAnsi="Tahoma"/>
        </w:rPr>
        <w:t>poziom</w:t>
      </w:r>
      <w:proofErr w:type="spellEnd"/>
      <w:r w:rsidRPr="00AC1164">
        <w:rPr>
          <w:rFonts w:ascii="Tahoma" w:hAnsi="Tahoma"/>
        </w:rPr>
        <w:t xml:space="preserve"> </w:t>
      </w:r>
      <w:proofErr w:type="spellStart"/>
      <w:r w:rsidRPr="00AC1164">
        <w:rPr>
          <w:rFonts w:ascii="Tahoma" w:hAnsi="Tahoma"/>
        </w:rPr>
        <w:t>niski</w:t>
      </w:r>
      <w:proofErr w:type="spellEnd"/>
      <w:r w:rsidRPr="00AC1164">
        <w:rPr>
          <w:rFonts w:ascii="Tahoma" w:hAnsi="Tahoma"/>
        </w:rPr>
        <w:t xml:space="preserve"> </w:t>
      </w:r>
      <w:proofErr w:type="spellStart"/>
      <w:r w:rsidRPr="00AC1164">
        <w:rPr>
          <w:rFonts w:ascii="Tahoma" w:hAnsi="Tahoma"/>
        </w:rPr>
        <w:t>uznaje</w:t>
      </w:r>
      <w:proofErr w:type="spellEnd"/>
      <w:r>
        <w:rPr>
          <w:rFonts w:ascii="Tahoma" w:hAnsi="Tahoma"/>
        </w:rPr>
        <w:t xml:space="preserve"> </w:t>
      </w:r>
      <w:proofErr w:type="spellStart"/>
      <w:r w:rsidRPr="00AC1164">
        <w:rPr>
          <w:rFonts w:ascii="Tahoma" w:hAnsi="Tahoma"/>
        </w:rPr>
        <w:t>się</w:t>
      </w:r>
      <w:proofErr w:type="spellEnd"/>
      <w:r>
        <w:rPr>
          <w:rFonts w:ascii="Tahoma" w:hAnsi="Tahoma"/>
        </w:rPr>
        <w:t xml:space="preserve"> </w:t>
      </w:r>
      <w:proofErr w:type="spellStart"/>
      <w:r w:rsidRPr="00AC1164">
        <w:rPr>
          <w:rFonts w:ascii="Tahoma" w:hAnsi="Tahoma"/>
        </w:rPr>
        <w:t>średnią</w:t>
      </w:r>
      <w:proofErr w:type="spellEnd"/>
      <w:r>
        <w:rPr>
          <w:rFonts w:ascii="Tahoma" w:hAnsi="Tahoma"/>
        </w:rPr>
        <w:t xml:space="preserve"> </w:t>
      </w:r>
      <w:proofErr w:type="spellStart"/>
      <w:r w:rsidRPr="00AC1164">
        <w:rPr>
          <w:rFonts w:ascii="Tahoma" w:hAnsi="Tahoma"/>
        </w:rPr>
        <w:t>poniżej</w:t>
      </w:r>
      <w:proofErr w:type="spellEnd"/>
      <w:r w:rsidRPr="00AC1164">
        <w:rPr>
          <w:rFonts w:ascii="Tahoma" w:hAnsi="Tahoma"/>
        </w:rPr>
        <w:t xml:space="preserve"> 3,00</w:t>
      </w:r>
    </w:p>
    <w:p w:rsidR="00523C7A" w:rsidRPr="00D57891" w:rsidRDefault="00523C7A" w:rsidP="00523C7A">
      <w:pPr>
        <w:pStyle w:val="Akapitzlist"/>
        <w:numPr>
          <w:ilvl w:val="0"/>
          <w:numId w:val="1"/>
        </w:numPr>
        <w:spacing w:line="276" w:lineRule="auto"/>
        <w:ind w:left="426"/>
      </w:pPr>
      <w:proofErr w:type="spellStart"/>
      <w:r>
        <w:rPr>
          <w:rFonts w:ascii="Tahoma" w:hAnsi="Tahoma"/>
        </w:rPr>
        <w:t>Przy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ustalaniu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oceny</w:t>
      </w:r>
      <w:proofErr w:type="spellEnd"/>
      <w:r>
        <w:rPr>
          <w:rFonts w:ascii="Tahoma" w:hAnsi="Tahoma"/>
        </w:rPr>
        <w:t xml:space="preserve"> </w:t>
      </w:r>
      <w:r w:rsidRPr="00463A61">
        <w:rPr>
          <w:rFonts w:ascii="Tahoma" w:hAnsi="Tahoma"/>
          <w:lang w:val="pl-PL"/>
        </w:rPr>
        <w:t>kompetencj</w:t>
      </w:r>
      <w:r>
        <w:rPr>
          <w:rFonts w:ascii="Tahoma" w:hAnsi="Tahoma"/>
          <w:lang w:val="pl-PL"/>
        </w:rPr>
        <w:t>i</w:t>
      </w:r>
      <w:r w:rsidRPr="00463A61">
        <w:rPr>
          <w:rFonts w:ascii="Tahoma" w:hAnsi="Tahoma"/>
          <w:lang w:val="pl-PL"/>
        </w:rPr>
        <w:t xml:space="preserve"> społeczn</w:t>
      </w:r>
      <w:r>
        <w:rPr>
          <w:rFonts w:ascii="Tahoma" w:hAnsi="Tahoma"/>
          <w:lang w:val="pl-PL"/>
        </w:rPr>
        <w:t xml:space="preserve">ych </w:t>
      </w:r>
      <w:proofErr w:type="spellStart"/>
      <w:r>
        <w:rPr>
          <w:rFonts w:ascii="Tahoma" w:hAnsi="Tahoma"/>
        </w:rPr>
        <w:t>beneficjenta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przujmuje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się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ocenę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uzyskaną</w:t>
      </w:r>
      <w:proofErr w:type="spellEnd"/>
      <w:r>
        <w:rPr>
          <w:rFonts w:ascii="Tahoma" w:hAnsi="Tahoma"/>
        </w:rPr>
        <w:t xml:space="preserve"> z </w:t>
      </w:r>
      <w:proofErr w:type="spellStart"/>
      <w:r>
        <w:rPr>
          <w:rFonts w:ascii="Tahoma" w:hAnsi="Tahoma"/>
        </w:rPr>
        <w:t>zachowania</w:t>
      </w:r>
      <w:proofErr w:type="spellEnd"/>
      <w:r>
        <w:rPr>
          <w:rFonts w:ascii="Tahoma" w:hAnsi="Tahoma"/>
        </w:rPr>
        <w:t xml:space="preserve">; i </w:t>
      </w:r>
      <w:proofErr w:type="spellStart"/>
      <w:r>
        <w:rPr>
          <w:rFonts w:ascii="Tahoma" w:hAnsi="Tahoma"/>
        </w:rPr>
        <w:t>tak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za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poziom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wysoki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uznaje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się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ocenę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wzorową</w:t>
      </w:r>
      <w:proofErr w:type="spellEnd"/>
      <w:r>
        <w:rPr>
          <w:rFonts w:ascii="Tahoma" w:hAnsi="Tahoma"/>
        </w:rPr>
        <w:t xml:space="preserve"> i </w:t>
      </w:r>
      <w:proofErr w:type="spellStart"/>
      <w:r>
        <w:rPr>
          <w:rFonts w:ascii="Tahoma" w:hAnsi="Tahoma"/>
        </w:rPr>
        <w:t>bardzo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dobrą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za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poziom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średni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uznaje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się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ocenę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dobrą</w:t>
      </w:r>
      <w:proofErr w:type="spellEnd"/>
      <w:r>
        <w:rPr>
          <w:rFonts w:ascii="Tahoma" w:hAnsi="Tahoma"/>
        </w:rPr>
        <w:t xml:space="preserve"> i </w:t>
      </w:r>
      <w:proofErr w:type="spellStart"/>
      <w:r>
        <w:rPr>
          <w:rFonts w:ascii="Tahoma" w:hAnsi="Tahoma"/>
        </w:rPr>
        <w:t>poprawną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za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poziom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niski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uznaje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się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ocenę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nieodpowiednią</w:t>
      </w:r>
      <w:proofErr w:type="spellEnd"/>
      <w:r>
        <w:rPr>
          <w:rFonts w:ascii="Tahoma" w:hAnsi="Tahoma"/>
        </w:rPr>
        <w:t xml:space="preserve"> i </w:t>
      </w:r>
      <w:proofErr w:type="spellStart"/>
      <w:r>
        <w:rPr>
          <w:rFonts w:ascii="Tahoma" w:hAnsi="Tahoma"/>
        </w:rPr>
        <w:t>naganną</w:t>
      </w:r>
      <w:proofErr w:type="spellEnd"/>
      <w:r>
        <w:rPr>
          <w:rFonts w:ascii="Tahoma" w:hAnsi="Tahoma"/>
        </w:rPr>
        <w:t>.</w:t>
      </w:r>
    </w:p>
    <w:p w:rsidR="00523C7A" w:rsidRPr="00AC1164" w:rsidRDefault="00523C7A" w:rsidP="00523C7A">
      <w:pPr>
        <w:pStyle w:val="Akapitzlist"/>
        <w:numPr>
          <w:ilvl w:val="0"/>
          <w:numId w:val="1"/>
        </w:numPr>
        <w:spacing w:line="276" w:lineRule="auto"/>
        <w:ind w:left="426"/>
      </w:pPr>
      <w:proofErr w:type="spellStart"/>
      <w:r>
        <w:rPr>
          <w:rFonts w:ascii="Tahoma" w:hAnsi="Tahoma"/>
        </w:rPr>
        <w:t>Przy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ustalaniu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oceny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umiejetności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praktycznych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beneficjenta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przyjmuje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się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ocenę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uzyskaną</w:t>
      </w:r>
      <w:proofErr w:type="spellEnd"/>
      <w:r>
        <w:rPr>
          <w:rFonts w:ascii="Tahoma" w:hAnsi="Tahoma"/>
        </w:rPr>
        <w:t xml:space="preserve"> z </w:t>
      </w:r>
      <w:proofErr w:type="spellStart"/>
      <w:r>
        <w:rPr>
          <w:rFonts w:ascii="Tahoma" w:hAnsi="Tahoma"/>
        </w:rPr>
        <w:t>zajęć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praktycznych</w:t>
      </w:r>
      <w:proofErr w:type="spellEnd"/>
      <w:r>
        <w:rPr>
          <w:rFonts w:ascii="Tahoma" w:hAnsi="Tahoma"/>
        </w:rPr>
        <w:t xml:space="preserve">, i </w:t>
      </w:r>
      <w:proofErr w:type="spellStart"/>
      <w:r w:rsidRPr="00AC1164">
        <w:rPr>
          <w:rFonts w:ascii="Tahoma" w:hAnsi="Tahoma"/>
        </w:rPr>
        <w:t>tak</w:t>
      </w:r>
      <w:proofErr w:type="spellEnd"/>
      <w:r>
        <w:rPr>
          <w:rFonts w:ascii="Tahoma" w:hAnsi="Tahoma"/>
        </w:rPr>
        <w:t xml:space="preserve"> </w:t>
      </w:r>
      <w:proofErr w:type="spellStart"/>
      <w:r w:rsidRPr="00AC1164">
        <w:rPr>
          <w:rFonts w:ascii="Tahoma" w:hAnsi="Tahoma"/>
        </w:rPr>
        <w:t>za</w:t>
      </w:r>
      <w:proofErr w:type="spellEnd"/>
      <w:r>
        <w:rPr>
          <w:rFonts w:ascii="Tahoma" w:hAnsi="Tahoma"/>
        </w:rPr>
        <w:t xml:space="preserve"> </w:t>
      </w:r>
      <w:proofErr w:type="spellStart"/>
      <w:r w:rsidRPr="00AC1164">
        <w:rPr>
          <w:rFonts w:ascii="Tahoma" w:hAnsi="Tahoma"/>
        </w:rPr>
        <w:t>poziom</w:t>
      </w:r>
      <w:proofErr w:type="spellEnd"/>
      <w:r>
        <w:rPr>
          <w:rFonts w:ascii="Tahoma" w:hAnsi="Tahoma"/>
        </w:rPr>
        <w:t xml:space="preserve"> </w:t>
      </w:r>
      <w:proofErr w:type="spellStart"/>
      <w:r w:rsidRPr="00AC1164">
        <w:rPr>
          <w:rFonts w:ascii="Tahoma" w:hAnsi="Tahoma"/>
        </w:rPr>
        <w:t>wysoki</w:t>
      </w:r>
      <w:proofErr w:type="spellEnd"/>
      <w:r>
        <w:rPr>
          <w:rFonts w:ascii="Tahoma" w:hAnsi="Tahoma"/>
        </w:rPr>
        <w:t xml:space="preserve"> </w:t>
      </w:r>
      <w:proofErr w:type="spellStart"/>
      <w:r w:rsidRPr="00AC1164">
        <w:rPr>
          <w:rFonts w:ascii="Tahoma" w:hAnsi="Tahoma"/>
        </w:rPr>
        <w:t>uznaje</w:t>
      </w:r>
      <w:proofErr w:type="spellEnd"/>
      <w:r>
        <w:rPr>
          <w:rFonts w:ascii="Tahoma" w:hAnsi="Tahoma"/>
        </w:rPr>
        <w:t xml:space="preserve"> </w:t>
      </w:r>
      <w:proofErr w:type="spellStart"/>
      <w:r w:rsidRPr="00AC1164">
        <w:rPr>
          <w:rFonts w:ascii="Tahoma" w:hAnsi="Tahoma"/>
        </w:rPr>
        <w:t>się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ocenę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celującą</w:t>
      </w:r>
      <w:proofErr w:type="spellEnd"/>
      <w:r>
        <w:rPr>
          <w:rFonts w:ascii="Tahoma" w:hAnsi="Tahoma"/>
        </w:rPr>
        <w:t xml:space="preserve"> i </w:t>
      </w:r>
      <w:proofErr w:type="spellStart"/>
      <w:r>
        <w:rPr>
          <w:rFonts w:ascii="Tahoma" w:hAnsi="Tahoma"/>
        </w:rPr>
        <w:t>bardzo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dobrą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za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poziom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średni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uznaje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się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ocenę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dobrą</w:t>
      </w:r>
      <w:proofErr w:type="spellEnd"/>
      <w:r>
        <w:rPr>
          <w:rFonts w:ascii="Tahoma" w:hAnsi="Tahoma"/>
        </w:rPr>
        <w:t xml:space="preserve"> i </w:t>
      </w:r>
      <w:proofErr w:type="spellStart"/>
      <w:r>
        <w:rPr>
          <w:rFonts w:ascii="Tahoma" w:hAnsi="Tahoma"/>
        </w:rPr>
        <w:t>dostateczną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za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poziom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niski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uznaje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się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ocenę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dopuszczającą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niedostateczną</w:t>
      </w:r>
      <w:proofErr w:type="spellEnd"/>
      <w:r>
        <w:rPr>
          <w:rFonts w:ascii="Tahoma" w:hAnsi="Tahoma"/>
        </w:rPr>
        <w:t xml:space="preserve"> i </w:t>
      </w:r>
      <w:proofErr w:type="spellStart"/>
      <w:r>
        <w:rPr>
          <w:rFonts w:ascii="Tahoma" w:hAnsi="Tahoma"/>
        </w:rPr>
        <w:t>nieklasyfikowanie</w:t>
      </w:r>
      <w:proofErr w:type="spellEnd"/>
      <w:r>
        <w:rPr>
          <w:rFonts w:ascii="Tahoma" w:hAnsi="Tahoma"/>
        </w:rPr>
        <w:t>.</w:t>
      </w:r>
    </w:p>
    <w:p w:rsidR="00523C7A" w:rsidRPr="005B037F" w:rsidRDefault="00523C7A" w:rsidP="00523C7A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Tahoma" w:hAnsi="Tahoma"/>
        </w:rPr>
      </w:pPr>
      <w:proofErr w:type="spellStart"/>
      <w:r w:rsidRPr="005B037F">
        <w:rPr>
          <w:rFonts w:ascii="Tahoma" w:hAnsi="Tahoma"/>
        </w:rPr>
        <w:t>Komisja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Rekrutacyjna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po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zakończonej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rekrutacji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przyzna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punkty</w:t>
      </w:r>
      <w:proofErr w:type="spellEnd"/>
      <w:r w:rsidRPr="005B037F">
        <w:rPr>
          <w:rFonts w:ascii="Tahoma" w:hAnsi="Tahoma"/>
        </w:rPr>
        <w:t xml:space="preserve"> i </w:t>
      </w:r>
      <w:proofErr w:type="spellStart"/>
      <w:r w:rsidRPr="005B037F">
        <w:rPr>
          <w:rFonts w:ascii="Tahoma" w:hAnsi="Tahoma"/>
        </w:rPr>
        <w:t>stworzy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listę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rekrutacyjną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oraz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listę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rezerwową</w:t>
      </w:r>
      <w:proofErr w:type="spellEnd"/>
      <w:r w:rsidRPr="005B037F">
        <w:rPr>
          <w:rFonts w:ascii="Tahoma" w:hAnsi="Tahoma"/>
        </w:rPr>
        <w:t xml:space="preserve"> i </w:t>
      </w:r>
      <w:proofErr w:type="spellStart"/>
      <w:r w:rsidRPr="005B037F">
        <w:rPr>
          <w:rFonts w:ascii="Tahoma" w:hAnsi="Tahoma"/>
        </w:rPr>
        <w:t>powiadomi</w:t>
      </w:r>
      <w:proofErr w:type="spellEnd"/>
      <w:r w:rsidRPr="005B037F">
        <w:rPr>
          <w:rFonts w:ascii="Tahoma" w:hAnsi="Tahoma"/>
        </w:rPr>
        <w:t xml:space="preserve"> o </w:t>
      </w:r>
      <w:proofErr w:type="spellStart"/>
      <w:r w:rsidRPr="005B037F">
        <w:rPr>
          <w:rFonts w:ascii="Tahoma" w:hAnsi="Tahoma"/>
        </w:rPr>
        <w:t>wynikach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osoby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biorące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udział</w:t>
      </w:r>
      <w:proofErr w:type="spellEnd"/>
      <w:r>
        <w:rPr>
          <w:rFonts w:ascii="Tahoma" w:hAnsi="Tahoma"/>
        </w:rPr>
        <w:br/>
      </w:r>
      <w:r w:rsidRPr="005B037F">
        <w:rPr>
          <w:rFonts w:ascii="Tahoma" w:hAnsi="Tahoma"/>
        </w:rPr>
        <w:t xml:space="preserve">w </w:t>
      </w:r>
      <w:proofErr w:type="spellStart"/>
      <w:r w:rsidRPr="005B037F">
        <w:rPr>
          <w:rFonts w:ascii="Tahoma" w:hAnsi="Tahoma"/>
        </w:rPr>
        <w:t>rekrutacji</w:t>
      </w:r>
      <w:proofErr w:type="spellEnd"/>
      <w:r w:rsidRPr="005B037F">
        <w:rPr>
          <w:rFonts w:ascii="Tahoma" w:hAnsi="Tahoma"/>
        </w:rPr>
        <w:t>.</w:t>
      </w:r>
    </w:p>
    <w:p w:rsidR="00523C7A" w:rsidRPr="005B037F" w:rsidRDefault="00523C7A" w:rsidP="00523C7A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Tahoma" w:hAnsi="Tahoma"/>
        </w:rPr>
      </w:pPr>
      <w:r>
        <w:rPr>
          <w:rFonts w:ascii="Tahoma" w:hAnsi="Tahoma"/>
        </w:rPr>
        <w:t xml:space="preserve">W </w:t>
      </w:r>
      <w:proofErr w:type="spellStart"/>
      <w:r w:rsidRPr="005B037F">
        <w:rPr>
          <w:rFonts w:ascii="Tahoma" w:hAnsi="Tahoma"/>
        </w:rPr>
        <w:t>przypadku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uzyskania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jednakowej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liczby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punktów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przez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kilku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uczniów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decyduje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kolejność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złożenia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Deklaracji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uczestnictwa</w:t>
      </w:r>
      <w:proofErr w:type="spellEnd"/>
      <w:r w:rsidRPr="005B037F">
        <w:rPr>
          <w:rFonts w:ascii="Tahoma" w:hAnsi="Tahoma"/>
        </w:rPr>
        <w:t xml:space="preserve"> w </w:t>
      </w:r>
      <w:proofErr w:type="spellStart"/>
      <w:r w:rsidRPr="005B037F">
        <w:rPr>
          <w:rFonts w:ascii="Tahoma" w:hAnsi="Tahoma"/>
        </w:rPr>
        <w:t>projekcie</w:t>
      </w:r>
      <w:proofErr w:type="spellEnd"/>
      <w:r w:rsidRPr="005B037F">
        <w:rPr>
          <w:rFonts w:ascii="Tahoma" w:hAnsi="Tahoma"/>
        </w:rPr>
        <w:t>.</w:t>
      </w:r>
    </w:p>
    <w:p w:rsidR="00523C7A" w:rsidRPr="005B037F" w:rsidRDefault="00523C7A" w:rsidP="00523C7A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Tahoma" w:hAnsi="Tahoma"/>
        </w:rPr>
      </w:pPr>
      <w:r>
        <w:rPr>
          <w:rFonts w:ascii="Tahoma" w:hAnsi="Tahoma"/>
        </w:rPr>
        <w:t xml:space="preserve">W </w:t>
      </w:r>
      <w:proofErr w:type="spellStart"/>
      <w:r w:rsidRPr="005B037F">
        <w:rPr>
          <w:rFonts w:ascii="Tahoma" w:hAnsi="Tahoma"/>
        </w:rPr>
        <w:t>przypadku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większej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ilości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kandydatów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niż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określono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we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wniosku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aplikacyjnym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zostanie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</w:t>
      </w:r>
      <w:r w:rsidRPr="005B037F">
        <w:rPr>
          <w:rFonts w:ascii="Tahoma" w:hAnsi="Tahoma"/>
        </w:rPr>
        <w:t>tworzona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lista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rezerwowa</w:t>
      </w:r>
      <w:proofErr w:type="spellEnd"/>
      <w:r w:rsidRPr="005B037F">
        <w:rPr>
          <w:rFonts w:ascii="Tahoma" w:hAnsi="Tahoma"/>
        </w:rPr>
        <w:t>.</w:t>
      </w:r>
    </w:p>
    <w:p w:rsidR="00523C7A" w:rsidRDefault="00523C7A" w:rsidP="00523C7A">
      <w:pPr>
        <w:pStyle w:val="Akapitzlist"/>
        <w:numPr>
          <w:ilvl w:val="0"/>
          <w:numId w:val="1"/>
        </w:numPr>
        <w:spacing w:line="276" w:lineRule="auto"/>
        <w:ind w:left="426"/>
        <w:rPr>
          <w:rFonts w:ascii="Tahoma" w:hAnsi="Tahoma"/>
        </w:rPr>
      </w:pPr>
      <w:r w:rsidRPr="005B037F">
        <w:rPr>
          <w:rFonts w:ascii="Tahoma" w:hAnsi="Tahoma"/>
        </w:rPr>
        <w:t xml:space="preserve">W </w:t>
      </w:r>
      <w:proofErr w:type="spellStart"/>
      <w:r w:rsidRPr="005B037F">
        <w:rPr>
          <w:rFonts w:ascii="Tahoma" w:hAnsi="Tahoma"/>
        </w:rPr>
        <w:t>przypadku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rezygnacji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osoby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zakwalifikowanej</w:t>
      </w:r>
      <w:proofErr w:type="spellEnd"/>
      <w:r w:rsidRPr="005B037F">
        <w:rPr>
          <w:rFonts w:ascii="Tahoma" w:hAnsi="Tahoma"/>
        </w:rPr>
        <w:t xml:space="preserve">, </w:t>
      </w:r>
      <w:proofErr w:type="spellStart"/>
      <w:r w:rsidRPr="005B037F">
        <w:rPr>
          <w:rFonts w:ascii="Tahoma" w:hAnsi="Tahoma"/>
        </w:rPr>
        <w:t>osoby</w:t>
      </w:r>
      <w:proofErr w:type="spellEnd"/>
      <w:r w:rsidRPr="005B037F">
        <w:rPr>
          <w:rFonts w:ascii="Tahoma" w:hAnsi="Tahoma"/>
        </w:rPr>
        <w:t xml:space="preserve"> z </w:t>
      </w:r>
      <w:proofErr w:type="spellStart"/>
      <w:r w:rsidRPr="005B037F">
        <w:rPr>
          <w:rFonts w:ascii="Tahoma" w:hAnsi="Tahoma"/>
        </w:rPr>
        <w:t>listy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rezerwowej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mają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prawo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wstąpić</w:t>
      </w:r>
      <w:proofErr w:type="spellEnd"/>
      <w:r w:rsidRPr="005B037F">
        <w:rPr>
          <w:rFonts w:ascii="Tahoma" w:hAnsi="Tahoma"/>
        </w:rPr>
        <w:t xml:space="preserve"> na </w:t>
      </w:r>
      <w:proofErr w:type="spellStart"/>
      <w:r w:rsidRPr="005B037F">
        <w:rPr>
          <w:rFonts w:ascii="Tahoma" w:hAnsi="Tahoma"/>
        </w:rPr>
        <w:t>miejsce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osób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rezygnujących</w:t>
      </w:r>
      <w:proofErr w:type="spellEnd"/>
      <w:r w:rsidRPr="005B037F">
        <w:rPr>
          <w:rFonts w:ascii="Tahoma" w:hAnsi="Tahoma"/>
        </w:rPr>
        <w:t xml:space="preserve">, </w:t>
      </w:r>
      <w:proofErr w:type="spellStart"/>
      <w:r w:rsidRPr="005B037F">
        <w:rPr>
          <w:rFonts w:ascii="Tahoma" w:hAnsi="Tahoma"/>
        </w:rPr>
        <w:t>według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kolejności</w:t>
      </w:r>
      <w:proofErr w:type="spellEnd"/>
      <w:r w:rsidRPr="005B037F">
        <w:rPr>
          <w:rFonts w:ascii="Tahoma" w:hAnsi="Tahoma"/>
        </w:rPr>
        <w:t xml:space="preserve">, na </w:t>
      </w:r>
      <w:proofErr w:type="spellStart"/>
      <w:r w:rsidRPr="005B037F">
        <w:rPr>
          <w:rFonts w:ascii="Tahoma" w:hAnsi="Tahoma"/>
        </w:rPr>
        <w:t>jakiej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znajdują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się</w:t>
      </w:r>
      <w:proofErr w:type="spellEnd"/>
      <w:r w:rsidRPr="005B037F">
        <w:rPr>
          <w:rFonts w:ascii="Tahoma" w:hAnsi="Tahoma"/>
        </w:rPr>
        <w:t xml:space="preserve"> na </w:t>
      </w:r>
      <w:proofErr w:type="spellStart"/>
      <w:r w:rsidRPr="005B037F">
        <w:rPr>
          <w:rFonts w:ascii="Tahoma" w:hAnsi="Tahoma"/>
        </w:rPr>
        <w:t>liście</w:t>
      </w:r>
      <w:proofErr w:type="spellEnd"/>
      <w:r>
        <w:rPr>
          <w:rFonts w:ascii="Tahoma" w:hAnsi="Tahoma"/>
        </w:rPr>
        <w:t xml:space="preserve"> </w:t>
      </w:r>
      <w:proofErr w:type="spellStart"/>
      <w:r w:rsidRPr="005B037F">
        <w:rPr>
          <w:rFonts w:ascii="Tahoma" w:hAnsi="Tahoma"/>
        </w:rPr>
        <w:t>rezerwowej</w:t>
      </w:r>
      <w:proofErr w:type="spellEnd"/>
      <w:r w:rsidRPr="005B037F">
        <w:rPr>
          <w:rFonts w:ascii="Tahoma" w:hAnsi="Tahoma"/>
        </w:rPr>
        <w:t>.</w:t>
      </w:r>
    </w:p>
    <w:p w:rsidR="00523C7A" w:rsidRPr="005B037F" w:rsidRDefault="00523C7A" w:rsidP="00523C7A">
      <w:pPr>
        <w:pStyle w:val="Akapitzlist"/>
        <w:numPr>
          <w:ilvl w:val="0"/>
          <w:numId w:val="1"/>
        </w:numPr>
        <w:spacing w:line="276" w:lineRule="auto"/>
        <w:ind w:left="426" w:right="-142"/>
        <w:rPr>
          <w:rFonts w:ascii="Tahoma" w:hAnsi="Tahoma"/>
        </w:rPr>
      </w:pPr>
      <w:r>
        <w:rPr>
          <w:rFonts w:ascii="Tahoma" w:hAnsi="Tahoma"/>
        </w:rPr>
        <w:t xml:space="preserve">W </w:t>
      </w:r>
      <w:proofErr w:type="spellStart"/>
      <w:r>
        <w:rPr>
          <w:rFonts w:ascii="Tahoma" w:hAnsi="Tahoma"/>
        </w:rPr>
        <w:t>sytuacji</w:t>
      </w:r>
      <w:proofErr w:type="spellEnd"/>
      <w:r>
        <w:rPr>
          <w:rFonts w:ascii="Tahoma" w:hAnsi="Tahoma"/>
        </w:rPr>
        <w:t xml:space="preserve"> nie </w:t>
      </w:r>
      <w:proofErr w:type="spellStart"/>
      <w:r>
        <w:rPr>
          <w:rFonts w:ascii="Tahoma" w:hAnsi="Tahoma"/>
        </w:rPr>
        <w:t>zgłoszenia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się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wystarczającej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liczby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chętnych</w:t>
      </w:r>
      <w:proofErr w:type="spellEnd"/>
      <w:r>
        <w:rPr>
          <w:rFonts w:ascii="Tahoma" w:hAnsi="Tahoma"/>
        </w:rPr>
        <w:t xml:space="preserve"> do </w:t>
      </w:r>
      <w:proofErr w:type="spellStart"/>
      <w:r>
        <w:rPr>
          <w:rFonts w:ascii="Tahoma" w:hAnsi="Tahoma"/>
        </w:rPr>
        <w:t>udziału</w:t>
      </w:r>
      <w:proofErr w:type="spellEnd"/>
      <w:r>
        <w:rPr>
          <w:rFonts w:ascii="Tahoma" w:hAnsi="Tahoma"/>
        </w:rPr>
        <w:br/>
        <w:t xml:space="preserve">w </w:t>
      </w:r>
      <w:proofErr w:type="spellStart"/>
      <w:r>
        <w:rPr>
          <w:rFonts w:ascii="Tahoma" w:hAnsi="Tahoma"/>
        </w:rPr>
        <w:t>projekcie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przewiduje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się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przeprowadzenie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rekrutacji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powtórnej</w:t>
      </w:r>
      <w:proofErr w:type="spellEnd"/>
      <w:r>
        <w:rPr>
          <w:rFonts w:ascii="Tahoma" w:hAnsi="Tahoma"/>
        </w:rPr>
        <w:t>.</w:t>
      </w:r>
    </w:p>
    <w:p w:rsidR="00523C7A" w:rsidRDefault="00523C7A" w:rsidP="00523C7A">
      <w:pPr>
        <w:rPr>
          <w:rFonts w:ascii="Tahoma" w:hAnsi="Tahoma" w:cs="Tahoma"/>
          <w:sz w:val="24"/>
          <w:szCs w:val="24"/>
        </w:rPr>
      </w:pPr>
    </w:p>
    <w:p w:rsidR="00E23BD8" w:rsidRDefault="00E23BD8"/>
    <w:sectPr w:rsidR="00E23BD8" w:rsidSect="00E23B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C7A" w:rsidRDefault="00523C7A" w:rsidP="00523C7A">
      <w:pPr>
        <w:spacing w:after="0" w:line="240" w:lineRule="auto"/>
      </w:pPr>
      <w:r>
        <w:separator/>
      </w:r>
    </w:p>
  </w:endnote>
  <w:endnote w:type="continuationSeparator" w:id="1">
    <w:p w:rsidR="00523C7A" w:rsidRDefault="00523C7A" w:rsidP="0052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C7A" w:rsidRDefault="00523C7A" w:rsidP="00523C7A">
      <w:pPr>
        <w:spacing w:after="0" w:line="240" w:lineRule="auto"/>
      </w:pPr>
      <w:r>
        <w:separator/>
      </w:r>
    </w:p>
  </w:footnote>
  <w:footnote w:type="continuationSeparator" w:id="1">
    <w:p w:rsidR="00523C7A" w:rsidRDefault="00523C7A" w:rsidP="00523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C7A" w:rsidRDefault="00523C7A">
    <w:pPr>
      <w:pStyle w:val="Nagwek"/>
    </w:pPr>
    <w:r w:rsidRPr="00523C7A"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71755</wp:posOffset>
          </wp:positionH>
          <wp:positionV relativeFrom="margin">
            <wp:posOffset>-585470</wp:posOffset>
          </wp:positionV>
          <wp:extent cx="5762625" cy="714375"/>
          <wp:effectExtent l="19050" t="0" r="9525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F31"/>
    <w:multiLevelType w:val="multilevel"/>
    <w:tmpl w:val="2BD84FF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6334C34"/>
    <w:multiLevelType w:val="multilevel"/>
    <w:tmpl w:val="BB424B58"/>
    <w:lvl w:ilvl="0">
      <w:start w:val="1"/>
      <w:numFmt w:val="decimal"/>
      <w:lvlText w:val="%1."/>
      <w:lvlJc w:val="left"/>
      <w:pPr>
        <w:ind w:left="1080" w:hanging="360"/>
      </w:pPr>
      <w:rPr>
        <w:rFonts w:ascii="Tahoma" w:hAnsi="Tahoma" w:cs="Tahoma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523C7A"/>
    <w:rsid w:val="000943EE"/>
    <w:rsid w:val="00523C7A"/>
    <w:rsid w:val="00E2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C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523C7A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semiHidden/>
    <w:unhideWhenUsed/>
    <w:rsid w:val="0052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3C7A"/>
  </w:style>
  <w:style w:type="paragraph" w:styleId="Stopka">
    <w:name w:val="footer"/>
    <w:basedOn w:val="Normalny"/>
    <w:link w:val="StopkaZnak"/>
    <w:uiPriority w:val="99"/>
    <w:semiHidden/>
    <w:unhideWhenUsed/>
    <w:rsid w:val="00523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3C7A"/>
  </w:style>
  <w:style w:type="paragraph" w:styleId="Tekstdymka">
    <w:name w:val="Balloon Text"/>
    <w:basedOn w:val="Normalny"/>
    <w:link w:val="TekstdymkaZnak"/>
    <w:uiPriority w:val="99"/>
    <w:semiHidden/>
    <w:unhideWhenUsed/>
    <w:rsid w:val="00523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C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594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2018-10-04T18:41:00Z</dcterms:created>
  <dcterms:modified xsi:type="dcterms:W3CDTF">2018-10-04T18:53:00Z</dcterms:modified>
</cp:coreProperties>
</file>