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F" w:rsidRDefault="00C5759F" w:rsidP="00C5759F">
      <w:pPr>
        <w:pStyle w:val="Tytu"/>
        <w:jc w:val="center"/>
        <w:rPr>
          <w:rFonts w:eastAsia="Times New Roman"/>
          <w:b/>
          <w:lang w:eastAsia="pl-PL"/>
        </w:rPr>
      </w:pPr>
      <w:r w:rsidRPr="00C5759F">
        <w:rPr>
          <w:rFonts w:eastAsia="Times New Roman"/>
          <w:b/>
          <w:lang w:eastAsia="pl-PL"/>
        </w:rPr>
        <w:t xml:space="preserve">INDYWIDUALNE STYLE </w:t>
      </w:r>
    </w:p>
    <w:p w:rsidR="00B26382" w:rsidRPr="00C5759F" w:rsidRDefault="00C5759F" w:rsidP="00C5759F">
      <w:pPr>
        <w:pStyle w:val="Tytu"/>
        <w:jc w:val="center"/>
        <w:rPr>
          <w:rFonts w:eastAsia="Times New Roman"/>
          <w:b/>
          <w:lang w:eastAsia="pl-PL"/>
        </w:rPr>
      </w:pPr>
      <w:r w:rsidRPr="00C5759F">
        <w:rPr>
          <w:rFonts w:eastAsia="Times New Roman"/>
          <w:b/>
          <w:lang w:eastAsia="pl-PL"/>
        </w:rPr>
        <w:t>UCZENIA SIĘ UCZNIÓW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Nie wszyscy przyjmujemy i kodujemy wiadomości w ten sam sposób. Każdy z nas odruchowo uaktywnia preferowany zmysł, albo zmysły, i w ten właściwy sobie sposób odbiera i przekazuje informacje. Preferowany kanał sensoryczny determinuje naszą osobistą strategię uczenia się.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Ludzie odbierają dobiegające do nich informacje za pomocą trzech podstawowych kanałów sensorycznych: </w:t>
      </w: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wzrokowego, słuchowego, kinestetycznego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. Nauczanie uwzględniające predyspozycje percepcyjne polega na angażowaniu wszystkich zmysłów w proces nauczania.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Nauka wielozmysłowa bazuje – mówiąc najogólniej – na wielokrotnym powtarzaniu nowych treści czy umiejętności, ale z wykorzystaniem</w:t>
      </w:r>
      <w:r w:rsid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różnorodnych ćwiczeń i aktywności.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Multisensoryczność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sprzyja aktywizowaniu potencjalnych możliwości, które tkwią w każdym uczniu.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Wykorzystując w swojej pracy ćwiczenia, które pobudzają wszystkie zmysły uczących się, ćwiczymy, z różnym natężeniem i w dowolnej kolejności, sprawność słuchania, mówienia, uważnego patrzenia i działania, a uczniowie z reguły angażują się emocjonalnie w zadanie.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Nauczyciel współpracuje z grupą, wyzwala jej aktywność, koordynuje realizację wspólnego </w:t>
      </w:r>
      <w:r w:rsidRPr="00C5759F">
        <w:rPr>
          <w:rFonts w:ascii="Times New Roman" w:eastAsia="Times New Roman" w:hAnsi="Times New Roman" w:cs="Times New Roman"/>
          <w:sz w:val="28"/>
          <w:szCs w:val="28"/>
          <w:lang w:val="cs-CZ" w:eastAsia="pl-PL"/>
        </w:rPr>
        <w:t>planu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działania. Nauczanie przebiegające wielozmysłowo rozwija umiejętności: samodzielnego uczenia się, pracy w zespole, przezwyciężania trudności, planowania i organizowania pracy własnej bądź grupowej. Ponadto takie nauczanie sprzyja lepszemu poznawaniu siebie, budowaniu więzi w grupie oraz jest przyjazne dla dzieci, które wykazują specyficzne trudności w uczeniu się.</w:t>
      </w:r>
    </w:p>
    <w:p w:rsid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Nauczanie wielozmysłowe przebiega dwuetapowo. Pierwszy etap to </w:t>
      </w: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stymulowanie zmysłów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Na tym etapie dostarczamy uczniom różnorodnych bodźców. Natomiast drugi etap to </w:t>
      </w: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integrowanie doznań zmysłowych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, na którym dbamy o to, aby bodźce zostały właściwie odebrane i przetworzone. Wielozmysłowe angażowanie ucznia w proces kształcenia zwiększa efektywność nauczania, gdyż uczenie się to nie bierne magazynowanie informacji, tylko aktywny proces, w którym udział dziecka jest nieodzowny. Prześledźmy teraz, jak określone predyspozycje percepcyjne wpływają na aktywności, które będą preferowane przez danego ucznia.</w:t>
      </w:r>
    </w:p>
    <w:p w:rsidR="00C5759F" w:rsidRDefault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759F" w:rsidRPr="00C5759F" w:rsidRDefault="00B26382" w:rsidP="00C5759F">
      <w:pPr>
        <w:pStyle w:val="Tytu"/>
        <w:jc w:val="center"/>
        <w:rPr>
          <w:rFonts w:eastAsia="Times New Roman"/>
          <w:b/>
          <w:color w:val="C00000"/>
          <w:sz w:val="44"/>
          <w:lang w:eastAsia="pl-PL"/>
        </w:rPr>
      </w:pPr>
      <w:r w:rsidRPr="00C5759F">
        <w:rPr>
          <w:rFonts w:eastAsia="Times New Roman"/>
          <w:b/>
          <w:color w:val="C00000"/>
          <w:sz w:val="44"/>
          <w:lang w:eastAsia="pl-PL"/>
        </w:rPr>
        <w:t xml:space="preserve">Charakterystyka </w:t>
      </w:r>
    </w:p>
    <w:p w:rsidR="00B26382" w:rsidRPr="00C5759F" w:rsidRDefault="00B26382" w:rsidP="00C5759F">
      <w:pPr>
        <w:pStyle w:val="Tytu"/>
        <w:jc w:val="center"/>
        <w:rPr>
          <w:rFonts w:eastAsia="Times New Roman"/>
          <w:b/>
          <w:color w:val="C00000"/>
          <w:sz w:val="44"/>
          <w:lang w:eastAsia="pl-PL"/>
        </w:rPr>
      </w:pPr>
      <w:r w:rsidRPr="00C5759F">
        <w:rPr>
          <w:rFonts w:eastAsia="Times New Roman"/>
          <w:b/>
          <w:color w:val="C00000"/>
          <w:sz w:val="44"/>
          <w:lang w:eastAsia="pl-PL"/>
        </w:rPr>
        <w:t>poszczególnych stylów uczenia się</w:t>
      </w:r>
    </w:p>
    <w:p w:rsidR="00B26382" w:rsidRPr="00C5759F" w:rsidRDefault="00B26382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B26382" w:rsidRPr="00C5759F" w:rsidRDefault="00B26382" w:rsidP="00C5759F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t>Wzrokowcy</w:t>
      </w:r>
    </w:p>
    <w:p w:rsid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 xml:space="preserve"> Wzrokowcy często pamiętają twarze, ale nie pamiętają imion; chętnie robią własne notatki; ich pismo jest zwykle czytelne i przejrzyste, stosują prawidłowe odstępy i kształt liter;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Wzrokowcy mają bujną wyobraźnię i potrafią kreować w wyobraźni szczegółowe obrazy; posiadają zdolność do myślenia obrazowego; chętnie wykonują w głowie operacje przestrzenne;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Kiedy się uczą, nie zwracają uwagi na odgłosy, ale ich uwagę zakłócić bałagan i ruch. Zwykle wodzą wzrokiem za wykładowcą.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Ich wypowiedzi są na ogół dobrze przemyślane i z góry zaplanowane; chętnie zapisują swoje myśli i lubią robić listy „to do".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Posiadają wrodzoną umiejętność czytania diagramów, map, schematów, tabel. Dobrze rozpoznają kolory i umiejętnie je ze sobą komponują;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Gdy wzrokowiec się nudzi i jest nieaktywny, wpatruje się w dal, rysuje lub znajduje sobie coś do oglądania.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Wzrokowcy często są zamknięci w sobie. Ich emocje zdradza mimika: kiedy wpadają w złość, "zabiliby wzrokiem", łatwo płaczą, a kiedy są w dobrym humorze, szeroko się uśmiechają.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Wzrokowcy dbają o swój wygląd; na ogół są bardzo schludni i cenią sobie porządek.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            Muzyka ich nie wzrusza, ale na sztuki plastyczne reagują żywo, interesują się więc malarstwem, plakatem, grafiką, rzeźbą; takie dzieła sztuki mogą u nich wywołać głębokie wzruszenie; mają wrodzoną zdolność do szczegółowej analizy dzieł plastycznych.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Wzrokowcy nie mówią dużo, chętnie stosują metafory; raczej należą do ludzi cichych. Łatwo tracą uwagę i cierpliwość, gdy zmusza się ich do dłuższego słuchania; często źle dobierają słowa i są zbyt bezpośredni. Wzrokowca łatwo rozpoznasz po jego języku; będzie używał podobnych wyrażeń:</w:t>
      </w:r>
      <w:r w:rsid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widzę teraz, jak to zrobić; nie widzę tego; teraz to jest dla mnie jasne; to jest dla mnie mało przejrzyste; to wygląda całkiem nieźle; nie widzę celu tej rozmowy</w:t>
      </w:r>
      <w:r w:rsid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B26382" w:rsidRPr="00C5759F" w:rsidRDefault="00B26382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color w:val="535353"/>
          <w:sz w:val="28"/>
          <w:szCs w:val="28"/>
          <w:lang w:eastAsia="pl-PL"/>
        </w:rPr>
        <w:t xml:space="preserve">                   </w:t>
      </w:r>
    </w:p>
    <w:p w:rsidR="00C5759F" w:rsidRDefault="00C57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</w:p>
    <w:p w:rsidR="00B26382" w:rsidRPr="00C5759F" w:rsidRDefault="00B26382" w:rsidP="00C5759F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lastRenderedPageBreak/>
        <w:t>Słuchowcy</w:t>
      </w:r>
    </w:p>
    <w:p w:rsid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Słuchowiec pamięta, co usłyszał, a nie to, co widział, czy robił. Schematy, plansze, mapy mentalne na nie wiele mu się zdadzą. Dla ludzi, u których dobrze rozwinięta jest inteligencja muzyczna, słuch jest najważniejszym zmysłem. Dlatego kluczem do sukcesu jest dobry wykładowca i uważne słuchanie na lekcji, wykładu. Ilość zapamiętanych informacji z uważnie wysłuchanego wykładu jest ogromna i daleko wykracza, poza możliwości pozostałych typów inteligencji.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Słuchowiec często ma jednak poważny problem z ortografią, rozpoznaje bowiem słowa poprzez wymówienie poszczególnych głosek. Również nauka pisania początkowo sprawia mu spore trudności.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Słuchając wykładu, cicho powtarza słowa wykładowcy lub potakuje głową.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Zapamiętanie następuje poprzez głośne powtarzanie materiału.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Słuchowiec myśli słowami i dźwiękami; wypowiada się po cichu i nie zwraca uwagi na detale. Charakterystyczne dla niego jest „głośne myślenie", nucenie pod nosem, powtarzanie poleceń, sprawiających mu trudność intelektualną.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Słuchowiec na ogół ma dobrą pamięć muzyczną i może mieć słuch absolutny. Inteligencja muzyczna sprawia jednak, że hałas i dźwięki istotnie zakłócają jego uwagę.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Lubi rozmawiać ze sobą lub innymi o konkretnych sytuacjach; często na głos rozważa wszystkie za i przeciw. Wypowiadając się, chętnie stosuje długie, powtarzające się opisy Niezależnie od nastroju dużo mówi. W złości ma skłonności do wybuchów krótkotrwałych słowotoków. Swój stan emocjonalny wyraża nie tylko poprzez słowa, ale również, a nawet wręcz przez barwę głosu, prozodię, tempo. Wrażliwość na dźwięki pozwala mu właściwie odczytać emocje, zdradzane przez dźwiękowe komunikaty niewerbalne, towarzyszące wypowiedzi jego rozmówcy.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Słuchowiec nadaje się na powiernika, lubi słuchać, często jednak przerywa rozmówcy, by wtrącić swoje zdanie. Gdy poznaje nowych ludzi, dobrze zapamiętuje imiona, ale zapomina twarzy;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Nie dba o swój wygląd;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Jeżeli chodzi o sztukę, to zdecydowanie preferuje muzykę, na którą jest bardzo wrażliwy, ale mimo tego, że sztuki plastyczne mniej go poruszają zawsze można liczyć na jego udział w dyskusji; analizując dzieło sztuki, zwykle pomija istotne szczegóły, ale potrafi spojrzeć na dzieło holistycznie;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Inteligencja muzyczna jest łatwa do usłyszenia w języku słuchowca: </w:t>
      </w:r>
      <w:r w:rsidR="00C5759F" w:rsidRP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to brzmi nieź</w:t>
      </w:r>
      <w:r w:rsidRP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le; żyją w harmonii; on jest taki głośny; muszę to usłyszeć; muszę się w to lepiej wsłuchać; jesteś zbyt hałaśliwy</w:t>
      </w:r>
      <w:r w:rsid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B26382" w:rsidRPr="00C5759F" w:rsidRDefault="00B26382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 </w:t>
      </w:r>
    </w:p>
    <w:p w:rsidR="00C5759F" w:rsidRDefault="00C57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</w:p>
    <w:p w:rsidR="00B26382" w:rsidRPr="00C5759F" w:rsidRDefault="00B26382" w:rsidP="00C5759F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pl-PL"/>
        </w:rPr>
      </w:pPr>
      <w:proofErr w:type="spellStart"/>
      <w:r w:rsidRPr="00C5759F"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lastRenderedPageBreak/>
        <w:t>Czuciowcy</w:t>
      </w:r>
      <w:proofErr w:type="spellEnd"/>
      <w:r w:rsidRPr="00C5759F"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t xml:space="preserve">/ </w:t>
      </w:r>
      <w:proofErr w:type="spellStart"/>
      <w:r w:rsidRPr="00C5759F"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t>Kinestetycy</w:t>
      </w:r>
      <w:proofErr w:type="spellEnd"/>
    </w:p>
    <w:p w:rsid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uczy się przez ruch, wrażenia skórne (dotyk, nacisk, temperatura), wykonywanie i   bezpośrednie zaangażowanie. Pamięta to, co zrobił, a nie to, co zobaczył, czy usłyszał. Ma istotnie ograniczoną wyobraźnię. Wyobraźnię uruchamia ruch, nie rejestrują wizualnej</w:t>
      </w:r>
      <w:r w:rsid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słuchowej części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prezentacji. Żeby utrzymać uwagę, musi często zmieniać pozycję ciała i się poruszać. Myślenie przychodzi mu łatwiej, gdy pozostaje w ruchu. Swoje problemy rozwiązuje, będąc aktywnym fizycznie, choćby manipulując jakimś drobnym przedmiotem.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Czytanie nie jest ulubionym zajęciem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kinestetyka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 zniesienia są teksty krótkie i mające wartką akcję. Podczas czytania wierci się i porusza.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często ma trudności z ortografią; musi napisać słowo, aby upewnić się co do poprawnej pisowni. Na początku bardzo szybko uczy się pisać, jednak gdy litery maleją i odległości między nimi maleją, wyniki nauki pisania pogarszają się.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często jest impulsywny; kiedy się ucieszy, chętnie podskoczy z zadowolenia; kiedy ma dobry humor, chętnie się przytula i lubi dotykać. Gdy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wpada w złość, potrafi tupać, szturchać, rzucać przedmiotami i żywo wymachiwać rękami. Jego reakcje są zazwyczaj błyskawiczne. Nie jest odporny na wpływ otoczenia.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Podczas słuchania i mówienia żywo gestykuluje.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nadaje się na powiernika, bo jest kiepskim słuchaczem. Kiedy zmusza się go do dłuższego słuchania, szybko traci zainteresowanie. Kiedy bierze udział w rozmowie stoi blisko swojego rozmówcy.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Mimo stosunkowo sporej dbałości o wygląd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szybko przestaje wyglądać schludnie. Daje tu znać o sobie jego ruchliwa natura.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Na muzykę żywo reaguje ruchem, preferuje jednak rzeźbę, gdy może jej dotknąć. Z reguły sztuka nie wywołuje u niego dużych emocji i nie lubi o niej rozmawiać.</w:t>
      </w:r>
    </w:p>
    <w:p w:rsidR="00B26382" w:rsidRPr="00C5759F" w:rsidRDefault="00B26382" w:rsidP="00C5759F">
      <w:pPr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Język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kinestetyka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wygląda na</w:t>
      </w:r>
      <w:r w:rsid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stępująco: </w:t>
      </w:r>
      <w:r w:rsidR="00C5759F" w:rsidRP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trzeba nim potrząsnąć</w:t>
      </w:r>
      <w:r w:rsidRPr="00C5759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; gładko poszło; to jest ciężkie do zrozumienia; to mi leży na wątrobie; ciepłe słowa; nie bądź taki miękki; szorstko się z nim obszedł.</w:t>
      </w:r>
    </w:p>
    <w:p w:rsidR="00B26382" w:rsidRPr="00C5759F" w:rsidRDefault="00C5759F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FF7C27" w:rsidRPr="00C5759F" w:rsidRDefault="00B26382" w:rsidP="00C5759F">
      <w:pPr>
        <w:shd w:val="clear" w:color="auto" w:fill="92D05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40"/>
          <w:szCs w:val="28"/>
          <w:lang w:eastAsia="pl-PL"/>
        </w:rPr>
        <w:lastRenderedPageBreak/>
        <w:t>Wskazówki dla rodziców do pracy z dzi</w:t>
      </w:r>
      <w:r w:rsidR="00FF7C27" w:rsidRPr="00C5759F">
        <w:rPr>
          <w:rFonts w:ascii="Times New Roman" w:eastAsia="Times New Roman" w:hAnsi="Times New Roman" w:cs="Times New Roman"/>
          <w:b/>
          <w:bCs/>
          <w:sz w:val="40"/>
          <w:szCs w:val="28"/>
          <w:lang w:eastAsia="pl-PL"/>
        </w:rPr>
        <w:t>eckiem</w:t>
      </w: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C5759F" w:rsidRPr="00C5759F" w:rsidRDefault="00FF7C27" w:rsidP="00C575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W jaki sposób mogę pomóc w nauce mojemu dziecku, </w:t>
      </w:r>
    </w:p>
    <w:p w:rsidR="00FF7C27" w:rsidRPr="00C5759F" w:rsidRDefault="00FF7C27" w:rsidP="00C5759F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które jest wzrokowcem</w:t>
      </w: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val="cs-CZ" w:eastAsia="pl-PL"/>
        </w:rPr>
        <w:t>?</w:t>
      </w: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Zachęcaj aby wzrokowiec zapisywał rzeczy, które chce zapamiętać.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Rozmawiając utrzymuj z nim kontakt wzrokowy najdłużej jak się da.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 przyjściu ze szkoły pozwól mu posiedzieć w ciszy i spokoju.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Zaproponuj aby czytał różne historie, ilustrował je w myślach lub na kartce. Zaproponuj by czytając wodził palcem po tekście.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Pomożesz przyswoić mu nowe idee, odwołując się do jego własnych przeżyć lub znajdując dla nich wizualną formę.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Podczas pomocy czy współpracy unikaj długich ustnych objaśnień.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Namów go do przygotowania notatek pomocnych w sprecyzowaniu tego, co chce powiedzieć.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Pomóż mu podzielić większe zamierzenia / plany, na mniejsze etapy i wyznacz ich realne terminy.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Pozwól mu urządzić samodzielnie miejsce do nauki. Namów go, aby ograniczył tam ilość rzeczy i barw, które będą go rozpraszać.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Wygospodaruj w domu specjalne miejsce na jego osiągnięcia, dyplomy, fotografie, a także graficzne notatki, mapy umysłu itp.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Pamiętaj, że wzrokowcowi bardzo dobrze pracuje się z komputerem. Taki sposób pomaga mu utrzymać kontrolę nad wieloma szczegółami wizualnymi oraz z łatwością pisać i redagować teksty.</w:t>
      </w: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6382" w:rsidRPr="00C5759F" w:rsidRDefault="00B26382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C5759F" w:rsidRDefault="00FF7C27" w:rsidP="00C5759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W jaki sposób mogę pomóc w nauce mojemu dziecku,</w:t>
      </w:r>
    </w:p>
    <w:p w:rsidR="00FF7C27" w:rsidRPr="00C5759F" w:rsidRDefault="00FF7C27" w:rsidP="00C5759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które jest słuchowcem?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Zachęcaj słuchowca do opowiadania o jego twórczych koncepcjach, do dzielenia się pomysłami na rozwiązywanie problemów.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Namawiaj do czytania i powtarzania mate</w:t>
      </w:r>
      <w:r w:rsid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riału na głos, wybijając rytm ru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szając stopą lub stukając palcem.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Podczas opanowywania nowej umiejętności zaproponuj, aby nauczył ciebie tego, co już umie.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Jeżeli ma do czynienia z wykresami, tabelami, pisemnymi objaśnieniami, niech przeczyta na głos i wytłumaczy jak je rozumie.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Jeśli ma skłonności do zapominania o ważnych rzeczach, wprowadź zasadę codziennego relacjonowania tego, co planuje.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Możesz mu pomóc w nauce, rezerwując sobie czas wysłuchania tego, czego się nauczył. Słuchowiec ma zawsze jakieś pytania i wewnętrzną potrzebę wypowiedzenia własnymi słowami tego, co zrozumiał.</w:t>
      </w:r>
    </w:p>
    <w:p w:rsidR="00FF7C27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    Takim osobom łatwiej przychodzi nauka przy włączonej cicho muzyce, natomiast wrzawa i obce dźwięki rozpraszają je.</w:t>
      </w:r>
    </w:p>
    <w:p w:rsidR="00C5759F" w:rsidRPr="00C5759F" w:rsidRDefault="00C5759F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759F" w:rsidRDefault="00FF7C27" w:rsidP="00C5759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W jaki sposób mogę pomóc mojemu dziecku, </w:t>
      </w:r>
    </w:p>
    <w:p w:rsidR="00FF7C27" w:rsidRPr="00C5759F" w:rsidRDefault="00FF7C27" w:rsidP="00C5759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które jest </w:t>
      </w:r>
      <w:proofErr w:type="spellStart"/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czuciowcem</w:t>
      </w:r>
      <w:proofErr w:type="spellEnd"/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/ </w:t>
      </w:r>
      <w:proofErr w:type="spellStart"/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kinestetykiem</w:t>
      </w:r>
      <w:proofErr w:type="spellEnd"/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?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FF7C27" w:rsidRPr="00C5759F" w:rsidRDefault="00FF7C27" w:rsidP="00C5759F">
      <w:pPr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Zaproponuj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kinestetykowi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zanim zasiądzie do odrabiania lekcji, odprężył się spacerując lub słuchając muzyki.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 Zwróć uwagę, aby powtarzał </w:t>
      </w:r>
      <w:r w:rsidRPr="00C5759F">
        <w:rPr>
          <w:rFonts w:ascii="Times New Roman" w:eastAsia="Times New Roman" w:hAnsi="Times New Roman" w:cs="Times New Roman"/>
          <w:sz w:val="28"/>
          <w:szCs w:val="28"/>
          <w:lang w:val="cs-CZ" w:eastAsia="pl-PL"/>
        </w:rPr>
        <w:t>materiał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 aktywny, używał pomocy naukowych, rysował, pisał itp.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Zastosuj nagrania magnetofonowe, zaproponuj wodzenie palcem po tekście, czytanie na głos.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Nakłoń go, aby odgrywał scenki angażując ręce i całe ciało.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Zachęcaj do opowiadania przeczytanych historii. Zadawaj pytania.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Namów by spisywał swoje wspomnienia lub opisywał zajęcia i przeżycia w listach lub dzienniku.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Powtórkę materiału ułatwi mu pisanie i rozwiązywanie zadań na ściennej tablicy. Wówczas przy pracy umysłu może być w ruchu.</w:t>
      </w:r>
    </w:p>
    <w:p w:rsidR="00FF7C27" w:rsidRPr="00C5759F" w:rsidRDefault="00FF7C27" w:rsidP="00C5759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Pozwól mu na stworzenie własnego miejsca pracy, w którym będzie miał możliwość wygodnie siedzieć i poruszać się.</w:t>
      </w:r>
    </w:p>
    <w:p w:rsidR="00B26382" w:rsidRPr="00C5759F" w:rsidRDefault="00B26382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7C27" w:rsidRPr="00C5759F" w:rsidRDefault="00C5759F" w:rsidP="00C5759F">
      <w:pPr>
        <w:shd w:val="clear" w:color="auto" w:fill="FFFF00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PRAKTYCZNE </w:t>
      </w: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val="cs-CZ" w:eastAsia="pl-PL"/>
        </w:rPr>
        <w:t>WSKAZÓWKI</w:t>
      </w:r>
      <w:r w:rsidRPr="00C575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DLA NAUCZYCIELI</w:t>
      </w: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Angażowanie systemu wizualnego: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Umieszczanie w pomieszczeniu lekcyjnym treści dydaktycznych ( napisów, plakatów) na poziomie oczu dziecka.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taśm wideo, foliogramów, slajdów, tabel kolorowych, pisaków.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 tekstem.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Pokazywanie interesujących, kolorowych książek.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Sporządzanie tzw. map pamięci, czyli syntetycznych, graficznych schematów podsumowujących dane zagadnienie.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Częste stosowanie różnych pomocy naukowych.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Graficzne wyodrębnienie, zapisywanie i prezentowanie w widocznych miejscach kluczowych słów i pojęć.</w:t>
      </w:r>
    </w:p>
    <w:p w:rsidR="00FF7C27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Używanie kierowanej wizualizacji, czyli sterowanie wyobraźnią.</w:t>
      </w:r>
    </w:p>
    <w:p w:rsidR="00FF7C27" w:rsidRPr="00C5759F" w:rsidRDefault="00FF7C27" w:rsidP="00C575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Używanie sformułowań: „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zaobserwuj…wyobraź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sobie…jak</w:t>
      </w:r>
      <w:proofErr w:type="spellEnd"/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widzisz ten problem…“</w:t>
      </w:r>
    </w:p>
    <w:p w:rsidR="004E66FF" w:rsidRDefault="004E66FF" w:rsidP="00C57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Angażowanie systemu słuchowego: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dyskusji zespołowych w parach i grupach.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Słowne repetycje materiału.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Urządzanie pogadanek, prelekcji, spotkań.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Czytanie aktorskie, rymowanie itp.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Prowadzenie zajęć z magnetofonem.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onomatopei, słuchowych mnemotechnik.</w:t>
      </w:r>
    </w:p>
    <w:p w:rsidR="00FF7C27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Używanie muzyki jako narzędzia wspierającego uczenie ( relaks, pobudzenie, pomoc w wizualizacji).</w:t>
      </w:r>
    </w:p>
    <w:p w:rsidR="00FF7C27" w:rsidRPr="004E66FF" w:rsidRDefault="00FF7C27" w:rsidP="00C575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Używanie sformułowań: „ </w:t>
      </w:r>
      <w:proofErr w:type="spellStart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posłuchaj….jak</w:t>
      </w:r>
      <w:proofErr w:type="spellEnd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 to </w:t>
      </w:r>
      <w:proofErr w:type="spellStart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brzmi…co</w:t>
      </w:r>
      <w:proofErr w:type="spellEnd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 to mówi“</w:t>
      </w:r>
    </w:p>
    <w:p w:rsidR="004E66FF" w:rsidRDefault="004E66FF" w:rsidP="00C575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5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Angażowanie systemu kinestetyczno – czuciowego:</w:t>
      </w:r>
    </w:p>
    <w:p w:rsidR="00FF7C27" w:rsidRDefault="00FF7C27" w:rsidP="004E66F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przekazu odpowiednią mimiką i językiem ciała.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Używanie gestów i różnych ruchów.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Przeprowadzanie ćwiczeń rozluźniających.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Wykonywanie ćwiczeń praktycznych, </w:t>
      </w:r>
      <w:proofErr w:type="spellStart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np</w:t>
      </w:r>
      <w:proofErr w:type="spellEnd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doświadczeń.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wycieczek i zajęć w terenie.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psychodramy, pantomimy, gier dydaktycznych.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Wykorzystywanie fizycznego ruchu jako narzędzia wspierającego przyswajanie treści programowych ( naśladowanie ruchu, rysowanie na boisku szlaków handlowych, granic państw </w:t>
      </w:r>
      <w:proofErr w:type="spellStart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FF7C27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Zapisywanie, przepisywanie, robienie notatek.</w:t>
      </w:r>
    </w:p>
    <w:p w:rsidR="00FF7C27" w:rsidRPr="004E66FF" w:rsidRDefault="00FF7C27" w:rsidP="00C5759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66FF">
        <w:rPr>
          <w:rFonts w:ascii="Times New Roman" w:eastAsia="Times New Roman" w:hAnsi="Times New Roman" w:cs="Times New Roman"/>
          <w:sz w:val="28"/>
          <w:szCs w:val="28"/>
          <w:lang w:eastAsia="pl-PL"/>
        </w:rPr>
        <w:t>Proponowanie prezentacji na forum klasy, prowadzenia lekcji.</w:t>
      </w:r>
    </w:p>
    <w:p w:rsidR="00FF7C27" w:rsidRPr="00C5759F" w:rsidRDefault="00FF7C27" w:rsidP="00C5759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7C27" w:rsidRPr="00C5759F" w:rsidRDefault="00FF7C27" w:rsidP="00C5759F">
      <w:pPr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:rsidR="00FF7C27" w:rsidRPr="00C5759F" w:rsidRDefault="00FF7C27" w:rsidP="00C5759F">
      <w:pPr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sectPr w:rsidR="00FF7C27" w:rsidRPr="00C5759F" w:rsidSect="006F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D8"/>
    <w:multiLevelType w:val="hybridMultilevel"/>
    <w:tmpl w:val="9DD0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69D1"/>
    <w:multiLevelType w:val="hybridMultilevel"/>
    <w:tmpl w:val="7EB0C2A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3416F9"/>
    <w:multiLevelType w:val="hybridMultilevel"/>
    <w:tmpl w:val="175099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382"/>
    <w:rsid w:val="00215873"/>
    <w:rsid w:val="00251106"/>
    <w:rsid w:val="00386FBB"/>
    <w:rsid w:val="004B12C2"/>
    <w:rsid w:val="004E66FF"/>
    <w:rsid w:val="006F3E2D"/>
    <w:rsid w:val="00914BE5"/>
    <w:rsid w:val="00984640"/>
    <w:rsid w:val="00AB59F2"/>
    <w:rsid w:val="00B26382"/>
    <w:rsid w:val="00B34BD6"/>
    <w:rsid w:val="00B950E6"/>
    <w:rsid w:val="00C5759F"/>
    <w:rsid w:val="00EA498F"/>
    <w:rsid w:val="00EF5BA9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638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63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2638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2638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63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38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7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7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5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User1</cp:lastModifiedBy>
  <cp:revision>4</cp:revision>
  <dcterms:created xsi:type="dcterms:W3CDTF">2018-12-10T08:54:00Z</dcterms:created>
  <dcterms:modified xsi:type="dcterms:W3CDTF">2018-12-10T10:34:00Z</dcterms:modified>
</cp:coreProperties>
</file>